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0DB22" w14:textId="77777777" w:rsidR="00A82B43" w:rsidRPr="00A82B43" w:rsidRDefault="00A82B43" w:rsidP="00A82B43">
      <w:pPr>
        <w:spacing w:after="0" w:line="240" w:lineRule="auto"/>
        <w:rPr>
          <w:rFonts w:ascii="Times New Roman" w:eastAsia="Times New Roman" w:hAnsi="Times New Roman" w:cs="Times New Roman"/>
          <w:sz w:val="26"/>
          <w:szCs w:val="26"/>
          <w:lang w:eastAsia="ru-RU"/>
        </w:rPr>
      </w:pPr>
    </w:p>
    <w:p w14:paraId="20938251" w14:textId="77777777" w:rsidR="00A82B43" w:rsidRPr="00A82B43" w:rsidRDefault="00A82B43" w:rsidP="00A82B43">
      <w:pPr>
        <w:spacing w:after="0" w:line="240" w:lineRule="auto"/>
        <w:ind w:left="6237"/>
        <w:jc w:val="right"/>
        <w:rPr>
          <w:rFonts w:ascii="Times New Roman" w:eastAsia="Times New Roman" w:hAnsi="Times New Roman" w:cs="Times New Roman"/>
          <w:sz w:val="26"/>
          <w:szCs w:val="26"/>
          <w:lang w:eastAsia="ru-RU"/>
        </w:rPr>
      </w:pPr>
      <w:r w:rsidRPr="00A82B43">
        <w:rPr>
          <w:rFonts w:ascii="Times New Roman" w:eastAsia="Times New Roman" w:hAnsi="Times New Roman" w:cs="Times New Roman"/>
          <w:sz w:val="26"/>
          <w:szCs w:val="26"/>
          <w:lang w:eastAsia="ru-RU"/>
        </w:rPr>
        <w:t>Приложение №1</w:t>
      </w:r>
    </w:p>
    <w:p w14:paraId="55FB2488" w14:textId="02D50B30" w:rsidR="00A82B43" w:rsidRPr="00A82B43" w:rsidRDefault="00B6073A" w:rsidP="00B6073A">
      <w:pPr>
        <w:spacing w:after="0" w:line="240" w:lineRule="auto"/>
        <w:ind w:left="623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82B43" w:rsidRPr="00A82B43">
        <w:rPr>
          <w:rFonts w:ascii="Times New Roman" w:eastAsia="Times New Roman" w:hAnsi="Times New Roman" w:cs="Times New Roman"/>
          <w:sz w:val="26"/>
          <w:szCs w:val="26"/>
          <w:lang w:eastAsia="ru-RU"/>
        </w:rPr>
        <w:t xml:space="preserve">к решению Совета депутатов </w:t>
      </w:r>
    </w:p>
    <w:p w14:paraId="1EB55DB5" w14:textId="5431C0E2" w:rsidR="00A82B43" w:rsidRPr="00A82B43" w:rsidRDefault="00B6073A" w:rsidP="00B6073A">
      <w:pPr>
        <w:spacing w:after="0" w:line="240" w:lineRule="auto"/>
        <w:ind w:left="623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82B43" w:rsidRPr="00A82B43">
        <w:rPr>
          <w:rFonts w:ascii="Times New Roman" w:eastAsia="Times New Roman" w:hAnsi="Times New Roman" w:cs="Times New Roman"/>
          <w:sz w:val="26"/>
          <w:szCs w:val="26"/>
          <w:lang w:eastAsia="ru-RU"/>
        </w:rPr>
        <w:t xml:space="preserve">Городского округа Подольск </w:t>
      </w:r>
    </w:p>
    <w:p w14:paraId="571676F7" w14:textId="331E075E" w:rsidR="00A82B43" w:rsidRPr="00A82B43" w:rsidRDefault="00B6073A" w:rsidP="00952061">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w:t>
      </w:r>
      <w:r w:rsidRPr="00B6073A">
        <w:rPr>
          <w:rFonts w:ascii="Times New Roman" w:eastAsia="Times New Roman" w:hAnsi="Times New Roman" w:cs="Times New Roman"/>
          <w:sz w:val="26"/>
          <w:szCs w:val="26"/>
          <w:lang w:eastAsia="ru-RU"/>
        </w:rPr>
        <w:t>от 28 апреля 2026 года № 10/7</w:t>
      </w:r>
    </w:p>
    <w:p w14:paraId="74123763" w14:textId="77777777" w:rsidR="00B6073A" w:rsidRDefault="00B6073A" w:rsidP="00952061">
      <w:pPr>
        <w:spacing w:after="0" w:line="240" w:lineRule="auto"/>
        <w:jc w:val="right"/>
        <w:rPr>
          <w:rFonts w:ascii="Times New Roman" w:eastAsia="Calibri" w:hAnsi="Times New Roman" w:cs="Times New Roman"/>
          <w:b/>
          <w:sz w:val="26"/>
          <w:szCs w:val="26"/>
        </w:rPr>
      </w:pPr>
    </w:p>
    <w:p w14:paraId="54E14FF0" w14:textId="79E3CC4B" w:rsidR="00952061" w:rsidRPr="00952061" w:rsidRDefault="00952061" w:rsidP="00952061">
      <w:pPr>
        <w:spacing w:after="0" w:line="240" w:lineRule="auto"/>
        <w:jc w:val="right"/>
        <w:rPr>
          <w:rFonts w:ascii="Times New Roman" w:eastAsia="Calibri" w:hAnsi="Times New Roman" w:cs="Times New Roman"/>
          <w:b/>
          <w:sz w:val="26"/>
          <w:szCs w:val="26"/>
        </w:rPr>
      </w:pPr>
      <w:r>
        <w:rPr>
          <w:rFonts w:ascii="Times New Roman" w:eastAsia="Calibri" w:hAnsi="Times New Roman" w:cs="Times New Roman"/>
          <w:b/>
          <w:sz w:val="26"/>
          <w:szCs w:val="26"/>
        </w:rPr>
        <w:t>ПРОЕКТ</w:t>
      </w:r>
    </w:p>
    <w:p w14:paraId="62C49FD3" w14:textId="77777777" w:rsidR="00952061" w:rsidRPr="00952061" w:rsidRDefault="00952061" w:rsidP="00952061">
      <w:pPr>
        <w:spacing w:after="0" w:line="240" w:lineRule="auto"/>
        <w:jc w:val="center"/>
        <w:rPr>
          <w:rFonts w:ascii="Times New Roman" w:eastAsia="Calibri" w:hAnsi="Times New Roman" w:cs="Times New Roman"/>
          <w:b/>
          <w:sz w:val="44"/>
          <w:szCs w:val="44"/>
        </w:rPr>
      </w:pPr>
      <w:r w:rsidRPr="00952061">
        <w:rPr>
          <w:rFonts w:ascii="Times New Roman" w:eastAsia="Calibri" w:hAnsi="Times New Roman" w:cs="Times New Roman"/>
          <w:b/>
          <w:sz w:val="44"/>
          <w:szCs w:val="44"/>
        </w:rPr>
        <w:t>СОВЕТ ДЕПУТАТОВ</w:t>
      </w:r>
    </w:p>
    <w:p w14:paraId="2C34423D" w14:textId="77777777" w:rsidR="00952061" w:rsidRPr="00952061" w:rsidRDefault="00952061" w:rsidP="00952061">
      <w:pPr>
        <w:spacing w:after="0" w:line="240" w:lineRule="auto"/>
        <w:jc w:val="center"/>
        <w:rPr>
          <w:rFonts w:ascii="Times New Roman" w:eastAsia="Calibri" w:hAnsi="Times New Roman" w:cs="Times New Roman"/>
          <w:b/>
          <w:sz w:val="44"/>
          <w:szCs w:val="44"/>
        </w:rPr>
      </w:pPr>
      <w:r w:rsidRPr="00952061">
        <w:rPr>
          <w:rFonts w:ascii="Times New Roman" w:eastAsia="Calibri" w:hAnsi="Times New Roman" w:cs="Times New Roman"/>
          <w:b/>
          <w:sz w:val="44"/>
          <w:szCs w:val="44"/>
        </w:rPr>
        <w:t>ГОРОДСКОГО ОКРУГА ПОДОЛЬСК</w:t>
      </w:r>
    </w:p>
    <w:p w14:paraId="6BDDD6CE" w14:textId="77777777" w:rsidR="00952061" w:rsidRPr="00952061" w:rsidRDefault="00952061" w:rsidP="00952061">
      <w:pPr>
        <w:spacing w:after="0" w:line="240" w:lineRule="auto"/>
        <w:jc w:val="center"/>
        <w:rPr>
          <w:rFonts w:ascii="Times New Roman" w:eastAsia="Calibri" w:hAnsi="Times New Roman" w:cs="Times New Roman"/>
          <w:b/>
          <w:sz w:val="44"/>
          <w:szCs w:val="44"/>
        </w:rPr>
      </w:pPr>
      <w:r w:rsidRPr="00952061">
        <w:rPr>
          <w:rFonts w:ascii="Times New Roman" w:eastAsia="Calibri" w:hAnsi="Times New Roman" w:cs="Times New Roman"/>
          <w:b/>
          <w:sz w:val="44"/>
          <w:szCs w:val="44"/>
        </w:rPr>
        <w:t>МОСКОВСКОЙ ОБЛАСТИ</w:t>
      </w:r>
    </w:p>
    <w:p w14:paraId="388682F7" w14:textId="77777777" w:rsidR="00952061" w:rsidRPr="00952061" w:rsidRDefault="00952061" w:rsidP="00952061">
      <w:pPr>
        <w:spacing w:after="0" w:line="240" w:lineRule="auto"/>
        <w:jc w:val="center"/>
        <w:rPr>
          <w:rFonts w:ascii="Times New Roman" w:eastAsia="Calibri" w:hAnsi="Times New Roman" w:cs="Times New Roman"/>
          <w:b/>
          <w:sz w:val="26"/>
          <w:szCs w:val="26"/>
        </w:rPr>
      </w:pPr>
    </w:p>
    <w:p w14:paraId="1B5B0763" w14:textId="77777777" w:rsidR="00952061" w:rsidRPr="00952061" w:rsidRDefault="00952061" w:rsidP="00952061">
      <w:pPr>
        <w:spacing w:after="0" w:line="240" w:lineRule="auto"/>
        <w:jc w:val="center"/>
        <w:rPr>
          <w:rFonts w:ascii="Times New Roman" w:eastAsia="Calibri" w:hAnsi="Times New Roman" w:cs="Times New Roman"/>
          <w:b/>
          <w:sz w:val="48"/>
          <w:szCs w:val="48"/>
        </w:rPr>
      </w:pPr>
      <w:r w:rsidRPr="00952061">
        <w:rPr>
          <w:rFonts w:ascii="Times New Roman" w:eastAsia="Calibri" w:hAnsi="Times New Roman" w:cs="Times New Roman"/>
          <w:b/>
          <w:sz w:val="48"/>
          <w:szCs w:val="48"/>
        </w:rPr>
        <w:t>РЕШЕНИЕ</w:t>
      </w:r>
    </w:p>
    <w:p w14:paraId="0E3729A6" w14:textId="77777777" w:rsidR="00952061" w:rsidRPr="00952061" w:rsidRDefault="00952061" w:rsidP="00952061">
      <w:pPr>
        <w:spacing w:after="0" w:line="240" w:lineRule="auto"/>
        <w:jc w:val="center"/>
        <w:rPr>
          <w:rFonts w:ascii="Times New Roman" w:eastAsia="Calibri" w:hAnsi="Times New Roman" w:cs="Times New Roman"/>
          <w:b/>
          <w:sz w:val="26"/>
          <w:szCs w:val="26"/>
        </w:rPr>
      </w:pPr>
    </w:p>
    <w:p w14:paraId="7545801F" w14:textId="77777777" w:rsidR="00952061" w:rsidRPr="00952061" w:rsidRDefault="00952061" w:rsidP="00952061">
      <w:pPr>
        <w:spacing w:after="0" w:line="240" w:lineRule="auto"/>
        <w:jc w:val="center"/>
        <w:rPr>
          <w:rFonts w:ascii="Times New Roman" w:eastAsia="Calibri" w:hAnsi="Times New Roman" w:cs="Times New Roman"/>
          <w:b/>
          <w:sz w:val="26"/>
          <w:szCs w:val="26"/>
        </w:rPr>
      </w:pPr>
      <w:r w:rsidRPr="00952061">
        <w:rPr>
          <w:rFonts w:ascii="Times New Roman" w:eastAsia="Calibri" w:hAnsi="Times New Roman" w:cs="Times New Roman"/>
          <w:b/>
          <w:sz w:val="26"/>
          <w:szCs w:val="26"/>
        </w:rPr>
        <w:t>от «__» _________ 20__ г. № ____</w:t>
      </w:r>
    </w:p>
    <w:p w14:paraId="065115A8" w14:textId="77777777" w:rsidR="00952061" w:rsidRPr="00952061" w:rsidRDefault="00952061" w:rsidP="00952061">
      <w:pPr>
        <w:spacing w:after="0" w:line="240" w:lineRule="auto"/>
        <w:jc w:val="both"/>
        <w:rPr>
          <w:rFonts w:ascii="Times New Roman" w:eastAsia="Calibri" w:hAnsi="Times New Roman" w:cs="Times New Roman"/>
          <w:b/>
          <w:sz w:val="26"/>
          <w:szCs w:val="26"/>
        </w:rPr>
      </w:pPr>
    </w:p>
    <w:p w14:paraId="6FB89330" w14:textId="77777777" w:rsidR="00952061" w:rsidRPr="00952061" w:rsidRDefault="00952061" w:rsidP="00952061">
      <w:pPr>
        <w:spacing w:after="0" w:line="240" w:lineRule="auto"/>
        <w:jc w:val="center"/>
        <w:rPr>
          <w:rFonts w:ascii="Times New Roman" w:eastAsia="Calibri" w:hAnsi="Times New Roman" w:cs="Times New Roman"/>
          <w:b/>
          <w:sz w:val="26"/>
          <w:szCs w:val="26"/>
        </w:rPr>
      </w:pPr>
    </w:p>
    <w:p w14:paraId="16F38B61" w14:textId="77777777" w:rsidR="00952061" w:rsidRPr="00952061" w:rsidRDefault="00952061" w:rsidP="00952061">
      <w:pPr>
        <w:spacing w:after="0" w:line="240" w:lineRule="auto"/>
        <w:jc w:val="center"/>
        <w:rPr>
          <w:rFonts w:ascii="Times New Roman" w:eastAsia="Calibri" w:hAnsi="Times New Roman" w:cs="Times New Roman"/>
          <w:b/>
          <w:sz w:val="26"/>
          <w:szCs w:val="26"/>
        </w:rPr>
      </w:pPr>
      <w:r w:rsidRPr="00952061">
        <w:rPr>
          <w:rFonts w:ascii="Times New Roman" w:eastAsia="Calibri" w:hAnsi="Times New Roman" w:cs="Times New Roman"/>
          <w:b/>
          <w:sz w:val="26"/>
          <w:szCs w:val="26"/>
        </w:rPr>
        <w:t>О принятии Устава муниципального образования «Городской округ Подольск Московской области»</w:t>
      </w:r>
    </w:p>
    <w:p w14:paraId="1836D44B" w14:textId="77777777" w:rsidR="00952061" w:rsidRPr="00952061" w:rsidRDefault="00952061" w:rsidP="00952061">
      <w:pPr>
        <w:spacing w:after="0" w:line="240" w:lineRule="auto"/>
        <w:ind w:firstLine="709"/>
        <w:jc w:val="both"/>
        <w:rPr>
          <w:rFonts w:ascii="Times New Roman" w:eastAsia="Calibri" w:hAnsi="Times New Roman" w:cs="Times New Roman"/>
          <w:sz w:val="26"/>
          <w:szCs w:val="26"/>
        </w:rPr>
      </w:pPr>
    </w:p>
    <w:p w14:paraId="0A7B02BD" w14:textId="77777777" w:rsidR="00952061" w:rsidRPr="00952061" w:rsidRDefault="00952061" w:rsidP="00952061">
      <w:pPr>
        <w:shd w:val="clear" w:color="auto" w:fill="FFFFFF"/>
        <w:spacing w:after="0" w:line="240" w:lineRule="auto"/>
        <w:ind w:firstLine="709"/>
        <w:jc w:val="both"/>
        <w:rPr>
          <w:rFonts w:ascii="Times New Roman" w:eastAsia="Calibri" w:hAnsi="Times New Roman" w:cs="Times New Roman"/>
          <w:sz w:val="26"/>
          <w:szCs w:val="26"/>
        </w:rPr>
      </w:pPr>
    </w:p>
    <w:p w14:paraId="2C24B6B2" w14:textId="77777777" w:rsidR="00952061" w:rsidRPr="00952061" w:rsidRDefault="00952061" w:rsidP="00952061">
      <w:pPr>
        <w:shd w:val="clear" w:color="auto" w:fill="FFFFFF"/>
        <w:spacing w:after="0" w:line="288" w:lineRule="auto"/>
        <w:ind w:firstLine="709"/>
        <w:jc w:val="both"/>
        <w:rPr>
          <w:rFonts w:ascii="Times New Roman" w:eastAsia="Times New Roman" w:hAnsi="Times New Roman" w:cs="Times New Roman"/>
          <w:color w:val="000000"/>
          <w:sz w:val="26"/>
          <w:szCs w:val="26"/>
          <w:lang w:eastAsia="ru-RU"/>
        </w:rPr>
      </w:pPr>
      <w:r w:rsidRPr="00952061">
        <w:rPr>
          <w:rFonts w:ascii="Times New Roman" w:eastAsia="Calibri" w:hAnsi="Times New Roman" w:cs="Times New Roman"/>
          <w:sz w:val="26"/>
          <w:szCs w:val="26"/>
        </w:rPr>
        <w:t xml:space="preserve">В целях приведения Устава муниципального образования «Городской округ Подольск Московской области» в соответствие с действующим законодательством Российской Федерации, руководствуясь Федеральными законами от 20.03.2025 </w:t>
      </w:r>
      <w:r w:rsidRPr="00952061">
        <w:rPr>
          <w:rFonts w:ascii="Times New Roman" w:eastAsia="Calibri" w:hAnsi="Times New Roman" w:cs="Times New Roman"/>
          <w:sz w:val="26"/>
          <w:szCs w:val="26"/>
        </w:rPr>
        <w:br/>
        <w:t>№ 33-ФЗ «Об общих принципах организации местного самоуправления в единой системе публичной власти», от 06.10.2003 № 131-ФЗ «Об общих принципах организации местного самоуправления в Российской Федерации», рассмотрев результаты публичных слушаний, состоявшихся «__»_____2026,</w:t>
      </w:r>
      <w:r w:rsidRPr="00952061">
        <w:rPr>
          <w:rFonts w:ascii="Times New Roman" w:eastAsia="Times New Roman" w:hAnsi="Times New Roman" w:cs="Times New Roman"/>
          <w:sz w:val="26"/>
          <w:szCs w:val="26"/>
          <w:lang w:eastAsia="ru-RU"/>
        </w:rPr>
        <w:t xml:space="preserve"> </w:t>
      </w:r>
    </w:p>
    <w:p w14:paraId="1781A0AF" w14:textId="77777777" w:rsidR="00952061" w:rsidRPr="00952061" w:rsidRDefault="00952061" w:rsidP="00952061">
      <w:pPr>
        <w:spacing w:after="0" w:line="240" w:lineRule="auto"/>
        <w:ind w:firstLine="709"/>
        <w:jc w:val="both"/>
        <w:rPr>
          <w:rFonts w:ascii="Times New Roman" w:eastAsia="Calibri" w:hAnsi="Times New Roman" w:cs="Times New Roman"/>
          <w:sz w:val="26"/>
          <w:szCs w:val="26"/>
        </w:rPr>
      </w:pPr>
    </w:p>
    <w:p w14:paraId="62FE2121" w14:textId="77777777" w:rsidR="00952061" w:rsidRPr="00952061" w:rsidRDefault="00952061" w:rsidP="00952061">
      <w:pPr>
        <w:spacing w:after="0" w:line="240" w:lineRule="auto"/>
        <w:jc w:val="center"/>
        <w:rPr>
          <w:rFonts w:ascii="Times New Roman" w:eastAsia="Calibri" w:hAnsi="Times New Roman" w:cs="Times New Roman"/>
          <w:b/>
          <w:sz w:val="26"/>
          <w:szCs w:val="26"/>
        </w:rPr>
      </w:pPr>
    </w:p>
    <w:p w14:paraId="4A49DABC" w14:textId="77777777" w:rsidR="00952061" w:rsidRPr="00952061" w:rsidRDefault="00952061" w:rsidP="00952061">
      <w:pPr>
        <w:spacing w:after="0" w:line="240" w:lineRule="auto"/>
        <w:jc w:val="center"/>
        <w:rPr>
          <w:rFonts w:ascii="Times New Roman" w:eastAsia="Calibri" w:hAnsi="Times New Roman" w:cs="Times New Roman"/>
          <w:b/>
          <w:sz w:val="26"/>
          <w:szCs w:val="26"/>
        </w:rPr>
      </w:pPr>
      <w:r w:rsidRPr="00952061">
        <w:rPr>
          <w:rFonts w:ascii="Times New Roman" w:eastAsia="Calibri" w:hAnsi="Times New Roman" w:cs="Times New Roman"/>
          <w:b/>
          <w:sz w:val="26"/>
          <w:szCs w:val="26"/>
        </w:rPr>
        <w:t>Совет депутатов Городского округа Подольск решил:</w:t>
      </w:r>
    </w:p>
    <w:p w14:paraId="0E593FC8" w14:textId="77777777" w:rsidR="00952061" w:rsidRPr="00952061" w:rsidRDefault="00952061" w:rsidP="00952061">
      <w:pPr>
        <w:spacing w:after="0" w:line="240" w:lineRule="auto"/>
        <w:ind w:firstLine="709"/>
        <w:jc w:val="both"/>
        <w:rPr>
          <w:rFonts w:ascii="Times New Roman" w:eastAsia="Calibri" w:hAnsi="Times New Roman" w:cs="Times New Roman"/>
          <w:sz w:val="26"/>
          <w:szCs w:val="26"/>
        </w:rPr>
      </w:pPr>
    </w:p>
    <w:p w14:paraId="10F09B33" w14:textId="77777777" w:rsidR="00952061" w:rsidRPr="00952061" w:rsidRDefault="00952061" w:rsidP="00952061">
      <w:pPr>
        <w:widowControl w:val="0"/>
        <w:autoSpaceDE w:val="0"/>
        <w:autoSpaceDN w:val="0"/>
        <w:spacing w:after="0" w:line="288" w:lineRule="auto"/>
        <w:ind w:firstLine="567"/>
        <w:jc w:val="both"/>
        <w:rPr>
          <w:rFonts w:ascii="Times New Roman" w:eastAsia="Times New Roman" w:hAnsi="Times New Roman" w:cs="Calibri"/>
          <w:sz w:val="26"/>
          <w:szCs w:val="26"/>
          <w:lang w:eastAsia="ru-RU"/>
        </w:rPr>
      </w:pPr>
      <w:r w:rsidRPr="00952061">
        <w:rPr>
          <w:rFonts w:ascii="Times New Roman" w:eastAsia="Times New Roman" w:hAnsi="Times New Roman" w:cs="Times New Roman"/>
          <w:sz w:val="26"/>
          <w:szCs w:val="26"/>
          <w:lang w:eastAsia="ru-RU"/>
        </w:rPr>
        <w:t>1. Принять Устав муниципального образования «Городской округ Подольск Московской области» (прилагается).</w:t>
      </w:r>
    </w:p>
    <w:p w14:paraId="797EA833" w14:textId="77777777" w:rsidR="00952061" w:rsidRPr="00952061" w:rsidRDefault="00952061" w:rsidP="00952061">
      <w:pPr>
        <w:autoSpaceDE w:val="0"/>
        <w:autoSpaceDN w:val="0"/>
        <w:adjustRightInd w:val="0"/>
        <w:spacing w:after="0" w:line="288" w:lineRule="auto"/>
        <w:ind w:firstLine="567"/>
        <w:jc w:val="both"/>
        <w:rPr>
          <w:rFonts w:ascii="Times New Roman" w:eastAsia="Calibri" w:hAnsi="Times New Roman" w:cs="Times New Roman"/>
          <w:sz w:val="26"/>
          <w:szCs w:val="26"/>
        </w:rPr>
      </w:pPr>
      <w:r w:rsidRPr="00952061">
        <w:rPr>
          <w:rFonts w:ascii="Times New Roman" w:eastAsia="Calibri" w:hAnsi="Times New Roman" w:cs="Times New Roman"/>
          <w:sz w:val="26"/>
          <w:szCs w:val="26"/>
        </w:rPr>
        <w:t>2. Главе Городского округа Подольск направить Устав муниципального образования «Городской округ Подольск Московской области» (далее – Устав) в течение 15 дней со дня его принятия в Управление Министерства юстиции Российской Федерации по Московской области для государственной регистрации в порядке, установленном Федеральным законом от 21.07.2005 № 97-ФЗ «О государственной регистрации уставов муниципальных образований».</w:t>
      </w:r>
    </w:p>
    <w:p w14:paraId="0B07A0F8" w14:textId="353E6BF6" w:rsidR="00952061" w:rsidRPr="00952061" w:rsidRDefault="00952061" w:rsidP="00952061">
      <w:pPr>
        <w:autoSpaceDE w:val="0"/>
        <w:autoSpaceDN w:val="0"/>
        <w:adjustRightInd w:val="0"/>
        <w:spacing w:after="0" w:line="288" w:lineRule="auto"/>
        <w:ind w:firstLine="567"/>
        <w:jc w:val="both"/>
        <w:rPr>
          <w:rFonts w:ascii="Times New Roman" w:eastAsia="Calibri" w:hAnsi="Times New Roman" w:cs="Times New Roman"/>
          <w:sz w:val="26"/>
          <w:szCs w:val="26"/>
        </w:rPr>
      </w:pPr>
      <w:r w:rsidRPr="00952061">
        <w:rPr>
          <w:rFonts w:ascii="Times New Roman" w:eastAsia="Calibri" w:hAnsi="Times New Roman" w:cs="Times New Roman"/>
          <w:sz w:val="26"/>
          <w:szCs w:val="26"/>
        </w:rPr>
        <w:t xml:space="preserve">3. Главе Городского округа Подольск опубликовать зарегистрированный Устав </w:t>
      </w:r>
      <w:r w:rsidR="00B6073A">
        <w:rPr>
          <w:rFonts w:ascii="Times New Roman" w:eastAsia="Calibri" w:hAnsi="Times New Roman" w:cs="Times New Roman"/>
          <w:sz w:val="26"/>
          <w:szCs w:val="26"/>
        </w:rPr>
        <w:t xml:space="preserve">                     </w:t>
      </w:r>
      <w:r w:rsidRPr="00952061">
        <w:rPr>
          <w:rFonts w:ascii="Times New Roman" w:eastAsia="Calibri" w:hAnsi="Times New Roman" w:cs="Times New Roman"/>
          <w:sz w:val="26"/>
          <w:szCs w:val="26"/>
        </w:rPr>
        <w:t xml:space="preserve">в течение семи дней со дня поступления из Управления Министерства юстиции Российской Федерации по Московской области уведомления о включении сведений </w:t>
      </w:r>
      <w:r w:rsidR="00B6073A">
        <w:rPr>
          <w:rFonts w:ascii="Times New Roman" w:eastAsia="Calibri" w:hAnsi="Times New Roman" w:cs="Times New Roman"/>
          <w:sz w:val="26"/>
          <w:szCs w:val="26"/>
        </w:rPr>
        <w:t xml:space="preserve">                     </w:t>
      </w:r>
      <w:r w:rsidRPr="00952061">
        <w:rPr>
          <w:rFonts w:ascii="Times New Roman" w:eastAsia="Calibri" w:hAnsi="Times New Roman" w:cs="Times New Roman"/>
          <w:sz w:val="26"/>
          <w:szCs w:val="26"/>
        </w:rPr>
        <w:lastRenderedPageBreak/>
        <w:t>об Уставе в государственный реестр уставов муниципальных образований субъекта Российской Федерации.</w:t>
      </w:r>
    </w:p>
    <w:p w14:paraId="3EB7080F" w14:textId="77777777" w:rsidR="00952061" w:rsidRPr="00952061" w:rsidRDefault="00952061" w:rsidP="00952061">
      <w:pPr>
        <w:autoSpaceDE w:val="0"/>
        <w:autoSpaceDN w:val="0"/>
        <w:adjustRightInd w:val="0"/>
        <w:spacing w:after="0" w:line="288" w:lineRule="auto"/>
        <w:ind w:firstLine="567"/>
        <w:jc w:val="both"/>
        <w:rPr>
          <w:rFonts w:ascii="Times New Roman" w:eastAsia="Calibri" w:hAnsi="Times New Roman" w:cs="Times New Roman"/>
          <w:sz w:val="26"/>
          <w:szCs w:val="26"/>
        </w:rPr>
      </w:pPr>
      <w:r w:rsidRPr="00952061">
        <w:rPr>
          <w:rFonts w:ascii="Times New Roman" w:eastAsia="Calibri" w:hAnsi="Times New Roman" w:cs="Times New Roman"/>
          <w:sz w:val="26"/>
          <w:szCs w:val="26"/>
        </w:rPr>
        <w:t>4. Со дня вступления в силу Устава признать утратившими силу:</w:t>
      </w:r>
    </w:p>
    <w:p w14:paraId="0EBD099C" w14:textId="3631CFE3" w:rsidR="00952061" w:rsidRPr="00952061" w:rsidRDefault="00952061" w:rsidP="00952061">
      <w:pPr>
        <w:autoSpaceDE w:val="0"/>
        <w:autoSpaceDN w:val="0"/>
        <w:adjustRightInd w:val="0"/>
        <w:spacing w:after="0" w:line="288" w:lineRule="auto"/>
        <w:ind w:firstLine="567"/>
        <w:jc w:val="both"/>
        <w:rPr>
          <w:rFonts w:ascii="Times New Roman" w:eastAsia="Calibri" w:hAnsi="Times New Roman" w:cs="Times New Roman"/>
          <w:sz w:val="26"/>
          <w:szCs w:val="26"/>
        </w:rPr>
      </w:pPr>
      <w:r w:rsidRPr="00952061">
        <w:rPr>
          <w:rFonts w:ascii="Times New Roman" w:eastAsia="Calibri" w:hAnsi="Times New Roman" w:cs="Times New Roman"/>
          <w:sz w:val="26"/>
          <w:szCs w:val="26"/>
        </w:rPr>
        <w:t xml:space="preserve">Устав муниципального образования «Городской округ Подольск Московской области», принятый решением Совета депутатов Городского округа Подольск </w:t>
      </w:r>
      <w:r w:rsidR="00B6073A">
        <w:rPr>
          <w:rFonts w:ascii="Times New Roman" w:eastAsia="Calibri" w:hAnsi="Times New Roman" w:cs="Times New Roman"/>
          <w:sz w:val="26"/>
          <w:szCs w:val="26"/>
        </w:rPr>
        <w:t xml:space="preserve">                               </w:t>
      </w:r>
      <w:r w:rsidRPr="00952061">
        <w:rPr>
          <w:rFonts w:ascii="Times New Roman" w:eastAsia="Calibri" w:hAnsi="Times New Roman" w:cs="Times New Roman"/>
          <w:sz w:val="26"/>
          <w:szCs w:val="26"/>
        </w:rPr>
        <w:t>от 28.11.2023 № 49/2;</w:t>
      </w:r>
    </w:p>
    <w:p w14:paraId="05265734" w14:textId="40FAE5AE" w:rsidR="00952061" w:rsidRPr="00952061" w:rsidRDefault="00952061" w:rsidP="00952061">
      <w:pPr>
        <w:autoSpaceDE w:val="0"/>
        <w:autoSpaceDN w:val="0"/>
        <w:adjustRightInd w:val="0"/>
        <w:spacing w:after="0" w:line="288" w:lineRule="auto"/>
        <w:ind w:firstLine="567"/>
        <w:jc w:val="both"/>
        <w:rPr>
          <w:rFonts w:ascii="Times New Roman" w:eastAsia="Calibri" w:hAnsi="Times New Roman" w:cs="Times New Roman"/>
          <w:sz w:val="26"/>
          <w:szCs w:val="26"/>
        </w:rPr>
      </w:pPr>
      <w:r w:rsidRPr="00952061">
        <w:rPr>
          <w:rFonts w:ascii="Times New Roman" w:eastAsia="Calibri" w:hAnsi="Times New Roman" w:cs="Times New Roman"/>
          <w:sz w:val="26"/>
          <w:szCs w:val="26"/>
        </w:rPr>
        <w:t xml:space="preserve">решение Совета депутатов Городского округа Подольск от 27.08.2024 № 64/1 </w:t>
      </w:r>
      <w:r w:rsidR="00B6073A">
        <w:rPr>
          <w:rFonts w:ascii="Times New Roman" w:eastAsia="Calibri" w:hAnsi="Times New Roman" w:cs="Times New Roman"/>
          <w:sz w:val="26"/>
          <w:szCs w:val="26"/>
        </w:rPr>
        <w:t xml:space="preserve">                     </w:t>
      </w:r>
      <w:proofErr w:type="gramStart"/>
      <w:r w:rsidR="00B6073A">
        <w:rPr>
          <w:rFonts w:ascii="Times New Roman" w:eastAsia="Calibri" w:hAnsi="Times New Roman" w:cs="Times New Roman"/>
          <w:sz w:val="26"/>
          <w:szCs w:val="26"/>
        </w:rPr>
        <w:t xml:space="preserve">   </w:t>
      </w:r>
      <w:r w:rsidRPr="00952061">
        <w:rPr>
          <w:rFonts w:ascii="Times New Roman" w:eastAsia="Calibri" w:hAnsi="Times New Roman" w:cs="Times New Roman"/>
          <w:sz w:val="26"/>
          <w:szCs w:val="26"/>
        </w:rPr>
        <w:t>«</w:t>
      </w:r>
      <w:proofErr w:type="gramEnd"/>
      <w:r w:rsidRPr="00952061">
        <w:rPr>
          <w:rFonts w:ascii="Times New Roman" w:eastAsia="Calibri" w:hAnsi="Times New Roman" w:cs="Times New Roman"/>
          <w:sz w:val="26"/>
          <w:szCs w:val="26"/>
        </w:rPr>
        <w:t>О внесении изменений в Устав муниципального образования «Городской округ Подольск Московской области».</w:t>
      </w:r>
    </w:p>
    <w:p w14:paraId="2AEC1BD7" w14:textId="77777777" w:rsidR="00952061" w:rsidRPr="00952061" w:rsidRDefault="00952061" w:rsidP="00952061">
      <w:pPr>
        <w:spacing w:after="0" w:line="288" w:lineRule="auto"/>
        <w:ind w:firstLine="567"/>
        <w:jc w:val="both"/>
        <w:rPr>
          <w:rFonts w:ascii="Times New Roman" w:eastAsia="Times New Roman" w:hAnsi="Times New Roman" w:cs="Times New Roman"/>
          <w:sz w:val="26"/>
          <w:szCs w:val="26"/>
          <w:lang w:eastAsia="ru-RU"/>
        </w:rPr>
      </w:pPr>
      <w:r w:rsidRPr="00952061">
        <w:rPr>
          <w:rFonts w:ascii="Times New Roman" w:eastAsia="Times New Roman" w:hAnsi="Times New Roman" w:cs="Times New Roman"/>
          <w:sz w:val="26"/>
          <w:szCs w:val="26"/>
          <w:lang w:eastAsia="ru-RU"/>
        </w:rPr>
        <w:t>5. Направить настоящее решение Главе Городского округа Подольск для подписания.</w:t>
      </w:r>
    </w:p>
    <w:p w14:paraId="3EF4D88E" w14:textId="37B2AD91" w:rsidR="00952061" w:rsidRPr="00952061" w:rsidRDefault="00952061" w:rsidP="00952061">
      <w:pPr>
        <w:widowControl w:val="0"/>
        <w:autoSpaceDE w:val="0"/>
        <w:autoSpaceDN w:val="0"/>
        <w:spacing w:after="0" w:line="288" w:lineRule="auto"/>
        <w:ind w:firstLine="567"/>
        <w:jc w:val="both"/>
        <w:rPr>
          <w:rFonts w:ascii="Times New Roman" w:eastAsia="Times New Roman" w:hAnsi="Times New Roman" w:cs="Times New Roman"/>
          <w:sz w:val="26"/>
          <w:szCs w:val="26"/>
          <w:lang w:eastAsia="ru-RU"/>
        </w:rPr>
      </w:pPr>
      <w:r w:rsidRPr="00952061">
        <w:rPr>
          <w:rFonts w:ascii="Times New Roman" w:eastAsia="Times New Roman" w:hAnsi="Times New Roman" w:cs="Times New Roman"/>
          <w:sz w:val="26"/>
          <w:szCs w:val="26"/>
          <w:lang w:eastAsia="ru-RU"/>
        </w:rPr>
        <w:t xml:space="preserve">6. Контроль за выполнением настоящего решения возложить на депутатскую </w:t>
      </w:r>
      <w:r w:rsidRPr="00952061">
        <w:rPr>
          <w:rFonts w:ascii="Times New Roman" w:eastAsia="Times New Roman" w:hAnsi="Times New Roman" w:cs="Calibri"/>
          <w:sz w:val="26"/>
          <w:szCs w:val="26"/>
          <w:lang w:eastAsia="ru-RU"/>
        </w:rPr>
        <w:t xml:space="preserve">комиссию </w:t>
      </w:r>
      <w:r w:rsidRPr="00952061">
        <w:rPr>
          <w:rFonts w:ascii="Times New Roman" w:eastAsia="Times New Roman" w:hAnsi="Times New Roman" w:cs="Calibri"/>
          <w:bCs/>
          <w:sz w:val="26"/>
          <w:szCs w:val="26"/>
          <w:lang w:eastAsia="ru-RU"/>
        </w:rPr>
        <w:t xml:space="preserve">по нормотворчеству, местному самоуправлению и депутатской </w:t>
      </w:r>
      <w:r w:rsidR="00B6073A">
        <w:rPr>
          <w:rFonts w:ascii="Times New Roman" w:eastAsia="Times New Roman" w:hAnsi="Times New Roman" w:cs="Calibri"/>
          <w:bCs/>
          <w:sz w:val="26"/>
          <w:szCs w:val="26"/>
          <w:lang w:eastAsia="ru-RU"/>
        </w:rPr>
        <w:t xml:space="preserve">                                      </w:t>
      </w:r>
      <w:r w:rsidRPr="00952061">
        <w:rPr>
          <w:rFonts w:ascii="Times New Roman" w:eastAsia="Times New Roman" w:hAnsi="Times New Roman" w:cs="Calibri"/>
          <w:bCs/>
          <w:sz w:val="26"/>
          <w:szCs w:val="26"/>
          <w:lang w:eastAsia="ru-RU"/>
        </w:rPr>
        <w:t>этике</w:t>
      </w:r>
      <w:r w:rsidRPr="00952061">
        <w:rPr>
          <w:rFonts w:ascii="Times New Roman" w:eastAsia="Times New Roman" w:hAnsi="Times New Roman" w:cs="Calibri"/>
          <w:sz w:val="26"/>
          <w:szCs w:val="26"/>
          <w:lang w:eastAsia="ru-RU"/>
        </w:rPr>
        <w:t xml:space="preserve"> (Соловьев Г.Е.)</w:t>
      </w:r>
      <w:r w:rsidRPr="00952061">
        <w:rPr>
          <w:rFonts w:ascii="Times New Roman" w:eastAsia="Times New Roman" w:hAnsi="Times New Roman" w:cs="Times New Roman"/>
          <w:sz w:val="26"/>
          <w:szCs w:val="26"/>
          <w:lang w:eastAsia="ru-RU"/>
        </w:rPr>
        <w:t>.</w:t>
      </w:r>
    </w:p>
    <w:p w14:paraId="52248412" w14:textId="77777777" w:rsidR="00952061" w:rsidRDefault="00952061" w:rsidP="00952061">
      <w:pPr>
        <w:spacing w:after="0" w:line="288" w:lineRule="auto"/>
        <w:jc w:val="both"/>
        <w:rPr>
          <w:rFonts w:ascii="Times New Roman" w:eastAsia="Calibri" w:hAnsi="Times New Roman" w:cs="Times New Roman"/>
          <w:sz w:val="26"/>
          <w:szCs w:val="26"/>
        </w:rPr>
      </w:pPr>
    </w:p>
    <w:p w14:paraId="222847C5" w14:textId="77777777" w:rsidR="00952061" w:rsidRPr="00952061" w:rsidRDefault="00952061" w:rsidP="00952061">
      <w:pPr>
        <w:spacing w:after="0" w:line="288" w:lineRule="auto"/>
        <w:jc w:val="both"/>
        <w:rPr>
          <w:rFonts w:ascii="Times New Roman" w:eastAsia="Calibri" w:hAnsi="Times New Roman" w:cs="Times New Roman"/>
          <w:sz w:val="26"/>
          <w:szCs w:val="26"/>
        </w:rPr>
      </w:pPr>
    </w:p>
    <w:p w14:paraId="5DEB8120" w14:textId="77777777" w:rsidR="00952061" w:rsidRPr="00952061" w:rsidRDefault="00952061" w:rsidP="00952061">
      <w:pPr>
        <w:spacing w:after="0" w:line="240" w:lineRule="auto"/>
        <w:jc w:val="both"/>
        <w:rPr>
          <w:rFonts w:ascii="Times New Roman" w:eastAsia="Calibri" w:hAnsi="Times New Roman" w:cs="Times New Roman"/>
          <w:b/>
          <w:sz w:val="26"/>
          <w:szCs w:val="26"/>
        </w:rPr>
      </w:pPr>
    </w:p>
    <w:p w14:paraId="2EC5999E" w14:textId="20CB48A0" w:rsidR="00952061" w:rsidRPr="00952061" w:rsidRDefault="00952061" w:rsidP="00952061">
      <w:pPr>
        <w:spacing w:after="0" w:line="240" w:lineRule="auto"/>
        <w:jc w:val="both"/>
        <w:rPr>
          <w:rFonts w:ascii="Times New Roman" w:eastAsia="Calibri" w:hAnsi="Times New Roman" w:cs="Times New Roman"/>
          <w:b/>
          <w:sz w:val="26"/>
          <w:szCs w:val="26"/>
        </w:rPr>
      </w:pPr>
      <w:r w:rsidRPr="00952061">
        <w:rPr>
          <w:rFonts w:ascii="Times New Roman" w:eastAsia="Calibri" w:hAnsi="Times New Roman" w:cs="Times New Roman"/>
          <w:b/>
          <w:sz w:val="26"/>
          <w:szCs w:val="26"/>
        </w:rPr>
        <w:t xml:space="preserve">Председатель Совета депутатов                                 </w:t>
      </w:r>
      <w:r w:rsidR="00B6073A">
        <w:rPr>
          <w:rFonts w:ascii="Times New Roman" w:eastAsia="Calibri" w:hAnsi="Times New Roman" w:cs="Times New Roman"/>
          <w:b/>
          <w:sz w:val="26"/>
          <w:szCs w:val="26"/>
        </w:rPr>
        <w:t xml:space="preserve">             </w:t>
      </w:r>
      <w:r w:rsidRPr="00952061">
        <w:rPr>
          <w:rFonts w:ascii="Times New Roman" w:eastAsia="Calibri" w:hAnsi="Times New Roman" w:cs="Times New Roman"/>
          <w:b/>
          <w:sz w:val="26"/>
          <w:szCs w:val="26"/>
        </w:rPr>
        <w:t xml:space="preserve">       Глава Городского округа</w:t>
      </w:r>
    </w:p>
    <w:p w14:paraId="1AEE4E99" w14:textId="07E5D98F" w:rsidR="00952061" w:rsidRDefault="00952061" w:rsidP="00952061">
      <w:pPr>
        <w:spacing w:after="0" w:line="240" w:lineRule="auto"/>
        <w:jc w:val="both"/>
        <w:rPr>
          <w:rFonts w:ascii="Times New Roman" w:eastAsia="Calibri" w:hAnsi="Times New Roman" w:cs="Times New Roman"/>
          <w:b/>
          <w:sz w:val="26"/>
          <w:szCs w:val="26"/>
        </w:rPr>
      </w:pPr>
      <w:r w:rsidRPr="00952061">
        <w:rPr>
          <w:rFonts w:ascii="Times New Roman" w:eastAsia="Calibri" w:hAnsi="Times New Roman" w:cs="Times New Roman"/>
          <w:b/>
          <w:sz w:val="26"/>
          <w:szCs w:val="26"/>
        </w:rPr>
        <w:t>Городского</w:t>
      </w:r>
      <w:r>
        <w:rPr>
          <w:rFonts w:ascii="Times New Roman" w:eastAsia="Calibri" w:hAnsi="Times New Roman" w:cs="Times New Roman"/>
          <w:b/>
          <w:sz w:val="26"/>
          <w:szCs w:val="26"/>
        </w:rPr>
        <w:t xml:space="preserve"> </w:t>
      </w:r>
      <w:r w:rsidRPr="00952061">
        <w:rPr>
          <w:rFonts w:ascii="Times New Roman" w:eastAsia="Calibri" w:hAnsi="Times New Roman" w:cs="Times New Roman"/>
          <w:b/>
          <w:sz w:val="26"/>
          <w:szCs w:val="26"/>
        </w:rPr>
        <w:t xml:space="preserve">округа Подольск                                                           </w:t>
      </w:r>
      <w:proofErr w:type="spellStart"/>
      <w:r w:rsidRPr="00952061">
        <w:rPr>
          <w:rFonts w:ascii="Times New Roman" w:eastAsia="Calibri" w:hAnsi="Times New Roman" w:cs="Times New Roman"/>
          <w:b/>
          <w:sz w:val="26"/>
          <w:szCs w:val="26"/>
        </w:rPr>
        <w:t>Подольск</w:t>
      </w:r>
      <w:proofErr w:type="spellEnd"/>
    </w:p>
    <w:p w14:paraId="6DA318F0" w14:textId="670DFC29" w:rsidR="00952061" w:rsidRPr="00952061" w:rsidRDefault="00952061" w:rsidP="00952061">
      <w:pPr>
        <w:spacing w:after="0" w:line="240" w:lineRule="auto"/>
        <w:jc w:val="both"/>
        <w:rPr>
          <w:rFonts w:ascii="Times New Roman" w:eastAsia="Calibri" w:hAnsi="Times New Roman" w:cs="Times New Roman"/>
          <w:b/>
          <w:sz w:val="26"/>
          <w:szCs w:val="26"/>
        </w:rPr>
      </w:pPr>
    </w:p>
    <w:p w14:paraId="2500A786" w14:textId="4FE3F2DD" w:rsidR="00952061" w:rsidRPr="00952061" w:rsidRDefault="00952061" w:rsidP="00952061">
      <w:pPr>
        <w:spacing w:after="0" w:line="240" w:lineRule="auto"/>
        <w:jc w:val="both"/>
        <w:rPr>
          <w:rFonts w:ascii="Times New Roman" w:eastAsia="Calibri" w:hAnsi="Times New Roman" w:cs="Times New Roman"/>
          <w:b/>
          <w:sz w:val="26"/>
          <w:szCs w:val="26"/>
        </w:rPr>
      </w:pPr>
      <w:r w:rsidRPr="00952061">
        <w:rPr>
          <w:rFonts w:ascii="Times New Roman" w:eastAsia="Calibri" w:hAnsi="Times New Roman" w:cs="Times New Roman"/>
          <w:b/>
          <w:sz w:val="26"/>
          <w:szCs w:val="26"/>
        </w:rPr>
        <w:t xml:space="preserve">                             И.В. Науменков                                                  </w:t>
      </w:r>
      <w:r>
        <w:rPr>
          <w:rFonts w:ascii="Times New Roman" w:eastAsia="Calibri" w:hAnsi="Times New Roman" w:cs="Times New Roman"/>
          <w:b/>
          <w:sz w:val="26"/>
          <w:szCs w:val="26"/>
        </w:rPr>
        <w:t xml:space="preserve">    </w:t>
      </w:r>
      <w:r w:rsidRPr="00952061">
        <w:rPr>
          <w:rFonts w:ascii="Times New Roman" w:eastAsia="Calibri" w:hAnsi="Times New Roman" w:cs="Times New Roman"/>
          <w:b/>
          <w:sz w:val="26"/>
          <w:szCs w:val="26"/>
        </w:rPr>
        <w:t xml:space="preserve">  Г.И. Артамонов </w:t>
      </w:r>
    </w:p>
    <w:p w14:paraId="75EBBE3F"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6FEE6002"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26E626F0"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6670828D"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054D525D"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025D65EC"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541BC1AF"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47E24432"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4E5F190A"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31507D89"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77ECAFA2"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4E1AC2E7"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73B3E4DE"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57600764"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1A087327" w14:textId="77777777" w:rsid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3E188E25" w14:textId="77777777" w:rsidR="00AB3675" w:rsidRDefault="00AB3675" w:rsidP="00A82B43">
      <w:pPr>
        <w:spacing w:after="0" w:line="240" w:lineRule="auto"/>
        <w:ind w:left="360"/>
        <w:jc w:val="right"/>
        <w:rPr>
          <w:rFonts w:ascii="Times New Roman" w:eastAsia="Times New Roman" w:hAnsi="Times New Roman" w:cs="Times New Roman"/>
          <w:sz w:val="26"/>
          <w:szCs w:val="26"/>
          <w:lang w:eastAsia="ru-RU"/>
        </w:rPr>
      </w:pPr>
    </w:p>
    <w:p w14:paraId="7F88AED5" w14:textId="77777777" w:rsidR="00AB3675" w:rsidRDefault="00AB3675" w:rsidP="00A82B43">
      <w:pPr>
        <w:spacing w:after="0" w:line="240" w:lineRule="auto"/>
        <w:ind w:left="360"/>
        <w:jc w:val="right"/>
        <w:rPr>
          <w:rFonts w:ascii="Times New Roman" w:eastAsia="Times New Roman" w:hAnsi="Times New Roman" w:cs="Times New Roman"/>
          <w:sz w:val="26"/>
          <w:szCs w:val="26"/>
          <w:lang w:eastAsia="ru-RU"/>
        </w:rPr>
      </w:pPr>
    </w:p>
    <w:p w14:paraId="03F1ADE0" w14:textId="77777777" w:rsidR="00AB3675" w:rsidRDefault="00AB3675" w:rsidP="00A82B43">
      <w:pPr>
        <w:spacing w:after="0" w:line="240" w:lineRule="auto"/>
        <w:ind w:left="360"/>
        <w:jc w:val="right"/>
        <w:rPr>
          <w:rFonts w:ascii="Times New Roman" w:eastAsia="Times New Roman" w:hAnsi="Times New Roman" w:cs="Times New Roman"/>
          <w:sz w:val="26"/>
          <w:szCs w:val="26"/>
          <w:lang w:eastAsia="ru-RU"/>
        </w:rPr>
      </w:pPr>
    </w:p>
    <w:p w14:paraId="70A53057" w14:textId="77777777" w:rsidR="00AB3675" w:rsidRDefault="00AB3675" w:rsidP="00A82B43">
      <w:pPr>
        <w:spacing w:after="0" w:line="240" w:lineRule="auto"/>
        <w:ind w:left="360"/>
        <w:jc w:val="right"/>
        <w:rPr>
          <w:rFonts w:ascii="Times New Roman" w:eastAsia="Times New Roman" w:hAnsi="Times New Roman" w:cs="Times New Roman"/>
          <w:sz w:val="26"/>
          <w:szCs w:val="26"/>
          <w:lang w:eastAsia="ru-RU"/>
        </w:rPr>
      </w:pPr>
    </w:p>
    <w:p w14:paraId="0550C070" w14:textId="77777777" w:rsidR="00AB3675" w:rsidRPr="00A82B43" w:rsidRDefault="00AB3675" w:rsidP="00A82B43">
      <w:pPr>
        <w:spacing w:after="0" w:line="240" w:lineRule="auto"/>
        <w:ind w:left="360"/>
        <w:jc w:val="right"/>
        <w:rPr>
          <w:rFonts w:ascii="Times New Roman" w:eastAsia="Times New Roman" w:hAnsi="Times New Roman" w:cs="Times New Roman"/>
          <w:sz w:val="26"/>
          <w:szCs w:val="26"/>
          <w:lang w:eastAsia="ru-RU"/>
        </w:rPr>
      </w:pPr>
    </w:p>
    <w:p w14:paraId="51366141"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2E3DDC65" w14:textId="77777777" w:rsidR="00A82B43" w:rsidRPr="00A82B43" w:rsidRDefault="00A82B43" w:rsidP="00A82B4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163CEA1B" w14:textId="77777777" w:rsidR="00A82B43" w:rsidRPr="00A82B43" w:rsidRDefault="00A82B43" w:rsidP="00A82B4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39EDD85D" w14:textId="77777777" w:rsidR="00A82B43" w:rsidRPr="00A82B43" w:rsidRDefault="00A82B43" w:rsidP="00A82B43">
      <w:pPr>
        <w:spacing w:after="0" w:line="240" w:lineRule="auto"/>
        <w:ind w:left="360"/>
        <w:jc w:val="right"/>
        <w:rPr>
          <w:rFonts w:ascii="Times New Roman" w:eastAsia="Times New Roman" w:hAnsi="Times New Roman" w:cs="Times New Roman"/>
          <w:sz w:val="26"/>
          <w:szCs w:val="26"/>
          <w:lang w:eastAsia="ru-RU"/>
        </w:rPr>
      </w:pPr>
    </w:p>
    <w:p w14:paraId="3046B827" w14:textId="77777777" w:rsidR="00316315" w:rsidRPr="00A82B43" w:rsidRDefault="00316315" w:rsidP="00BC1BED">
      <w:pPr>
        <w:spacing w:after="0" w:line="240" w:lineRule="auto"/>
        <w:rPr>
          <w:rFonts w:ascii="Times New Roman" w:eastAsia="Times New Roman" w:hAnsi="Times New Roman" w:cs="Times New Roman"/>
          <w:sz w:val="26"/>
          <w:szCs w:val="26"/>
          <w:lang w:eastAsia="ru-RU"/>
        </w:rPr>
      </w:pPr>
    </w:p>
    <w:p w14:paraId="24137315" w14:textId="05F33ECA" w:rsidR="00A82B43" w:rsidRPr="00A82B43" w:rsidRDefault="00A82B43" w:rsidP="00A82B43">
      <w:pPr>
        <w:spacing w:after="0" w:line="240" w:lineRule="auto"/>
        <w:ind w:left="5954"/>
        <w:jc w:val="right"/>
        <w:rPr>
          <w:rFonts w:ascii="Times New Roman" w:eastAsia="Times New Roman" w:hAnsi="Times New Roman" w:cs="Times New Roman"/>
          <w:sz w:val="26"/>
          <w:szCs w:val="26"/>
          <w:lang w:eastAsia="ru-RU"/>
        </w:rPr>
      </w:pPr>
      <w:r w:rsidRPr="00A82B43">
        <w:rPr>
          <w:rFonts w:ascii="Times New Roman" w:eastAsia="Times New Roman" w:hAnsi="Times New Roman" w:cs="Times New Roman"/>
          <w:sz w:val="26"/>
          <w:szCs w:val="26"/>
          <w:lang w:eastAsia="ru-RU"/>
        </w:rPr>
        <w:lastRenderedPageBreak/>
        <w:t>Приложение №</w:t>
      </w:r>
      <w:r w:rsidR="00AB3675">
        <w:rPr>
          <w:rFonts w:ascii="Times New Roman" w:eastAsia="Times New Roman" w:hAnsi="Times New Roman" w:cs="Times New Roman"/>
          <w:sz w:val="26"/>
          <w:szCs w:val="26"/>
          <w:lang w:eastAsia="ru-RU"/>
        </w:rPr>
        <w:t>2</w:t>
      </w:r>
    </w:p>
    <w:p w14:paraId="1932A7FA" w14:textId="4960BAFB" w:rsidR="00A82B43" w:rsidRPr="00A82B43" w:rsidRDefault="00B6073A" w:rsidP="00B6073A">
      <w:pPr>
        <w:spacing w:after="0" w:line="240" w:lineRule="auto"/>
        <w:ind w:left="5954"/>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82B43" w:rsidRPr="00A82B43">
        <w:rPr>
          <w:rFonts w:ascii="Times New Roman" w:eastAsia="Times New Roman" w:hAnsi="Times New Roman" w:cs="Times New Roman"/>
          <w:sz w:val="26"/>
          <w:szCs w:val="26"/>
          <w:lang w:eastAsia="ru-RU"/>
        </w:rPr>
        <w:t>к решению Совета депутатов</w:t>
      </w:r>
    </w:p>
    <w:p w14:paraId="4762CFE7" w14:textId="350B58D1" w:rsidR="00A82B43" w:rsidRPr="00A82B43" w:rsidRDefault="00B6073A" w:rsidP="00B6073A">
      <w:pPr>
        <w:spacing w:after="0" w:line="240" w:lineRule="auto"/>
        <w:ind w:left="5954"/>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82B43" w:rsidRPr="00A82B43">
        <w:rPr>
          <w:rFonts w:ascii="Times New Roman" w:eastAsia="Times New Roman" w:hAnsi="Times New Roman" w:cs="Times New Roman"/>
          <w:sz w:val="26"/>
          <w:szCs w:val="26"/>
          <w:lang w:eastAsia="ru-RU"/>
        </w:rPr>
        <w:t>Городского округа Подольск</w:t>
      </w:r>
    </w:p>
    <w:p w14:paraId="75CD596A" w14:textId="02B3EEB2" w:rsidR="00A82B43" w:rsidRPr="00A82B43" w:rsidRDefault="00B6073A" w:rsidP="00A82B43">
      <w:pPr>
        <w:spacing w:after="0" w:line="240" w:lineRule="auto"/>
        <w:ind w:left="360"/>
        <w:jc w:val="right"/>
        <w:rPr>
          <w:rFonts w:ascii="Times New Roman" w:eastAsia="Times New Roman" w:hAnsi="Times New Roman" w:cs="Times New Roman"/>
          <w:b/>
          <w:sz w:val="26"/>
          <w:szCs w:val="26"/>
          <w:lang w:eastAsia="ru-RU"/>
        </w:rPr>
      </w:pPr>
      <w:r w:rsidRPr="00B6073A">
        <w:rPr>
          <w:rFonts w:ascii="Times New Roman" w:eastAsia="Times New Roman" w:hAnsi="Times New Roman" w:cs="Times New Roman"/>
          <w:sz w:val="26"/>
          <w:szCs w:val="26"/>
          <w:lang w:eastAsia="ru-RU"/>
        </w:rPr>
        <w:t>от 28 апреля 2026 года № 10/7</w:t>
      </w:r>
    </w:p>
    <w:p w14:paraId="61EC377C" w14:textId="77777777" w:rsidR="00A82B43" w:rsidRPr="00A82B43" w:rsidRDefault="00A82B43" w:rsidP="00A82B43">
      <w:pPr>
        <w:spacing w:after="0" w:line="240" w:lineRule="auto"/>
        <w:ind w:left="360"/>
        <w:jc w:val="right"/>
        <w:rPr>
          <w:rFonts w:ascii="Times New Roman" w:eastAsia="Times New Roman" w:hAnsi="Times New Roman" w:cs="Times New Roman"/>
          <w:b/>
          <w:sz w:val="26"/>
          <w:szCs w:val="26"/>
          <w:lang w:eastAsia="ru-RU"/>
        </w:rPr>
      </w:pPr>
    </w:p>
    <w:p w14:paraId="3E19732D" w14:textId="77777777" w:rsidR="00A82B43" w:rsidRPr="00A82B43" w:rsidRDefault="00A82B43" w:rsidP="00A82B43">
      <w:pPr>
        <w:spacing w:after="0" w:line="240" w:lineRule="auto"/>
        <w:ind w:left="360"/>
        <w:jc w:val="right"/>
        <w:rPr>
          <w:rFonts w:ascii="Times New Roman" w:eastAsia="Times New Roman" w:hAnsi="Times New Roman" w:cs="Times New Roman"/>
          <w:b/>
          <w:sz w:val="26"/>
          <w:szCs w:val="26"/>
          <w:lang w:eastAsia="ru-RU"/>
        </w:rPr>
      </w:pPr>
    </w:p>
    <w:p w14:paraId="71646B19" w14:textId="77777777" w:rsidR="00A82B43" w:rsidRPr="00AB3675" w:rsidRDefault="00A82B43" w:rsidP="00A82B43">
      <w:pPr>
        <w:spacing w:after="0" w:line="240" w:lineRule="auto"/>
        <w:ind w:firstLine="425"/>
        <w:jc w:val="center"/>
        <w:rPr>
          <w:rFonts w:ascii="Times New Roman" w:eastAsia="Times New Roman" w:hAnsi="Times New Roman" w:cs="Times New Roman"/>
          <w:b/>
          <w:sz w:val="26"/>
          <w:szCs w:val="26"/>
        </w:rPr>
      </w:pPr>
      <w:r w:rsidRPr="00AB3675">
        <w:rPr>
          <w:rFonts w:ascii="Times New Roman" w:eastAsia="Times New Roman" w:hAnsi="Times New Roman" w:cs="Times New Roman"/>
          <w:b/>
          <w:sz w:val="26"/>
          <w:szCs w:val="26"/>
        </w:rPr>
        <w:t>Состав Комиссии по подготовке и проведению публичных слушаний</w:t>
      </w:r>
    </w:p>
    <w:p w14:paraId="346D918C" w14:textId="77777777" w:rsidR="00A82B43" w:rsidRPr="00AB3675" w:rsidRDefault="00A82B43" w:rsidP="00A82B43">
      <w:pPr>
        <w:spacing w:after="0" w:line="240" w:lineRule="auto"/>
        <w:ind w:firstLine="425"/>
        <w:jc w:val="center"/>
        <w:rPr>
          <w:rFonts w:ascii="Times New Roman" w:eastAsia="Times New Roman" w:hAnsi="Times New Roman" w:cs="Times New Roman"/>
          <w:b/>
          <w:sz w:val="26"/>
          <w:szCs w:val="26"/>
        </w:rPr>
      </w:pPr>
      <w:r w:rsidRPr="00AB3675">
        <w:rPr>
          <w:rFonts w:ascii="Times New Roman" w:eastAsia="Times New Roman" w:hAnsi="Times New Roman" w:cs="Times New Roman"/>
          <w:sz w:val="26"/>
          <w:szCs w:val="26"/>
        </w:rPr>
        <w:t xml:space="preserve"> </w:t>
      </w:r>
      <w:r w:rsidRPr="00AB3675">
        <w:rPr>
          <w:rFonts w:ascii="Times New Roman" w:eastAsia="Times New Roman" w:hAnsi="Times New Roman" w:cs="Times New Roman"/>
          <w:b/>
          <w:sz w:val="26"/>
          <w:szCs w:val="26"/>
        </w:rPr>
        <w:t xml:space="preserve">по проекту решения Совета депутатов Городского округа Подольск </w:t>
      </w:r>
    </w:p>
    <w:p w14:paraId="6A757E40" w14:textId="77777777" w:rsidR="00A82B43" w:rsidRPr="00A82B43" w:rsidRDefault="00A82B43" w:rsidP="00A82B43">
      <w:pPr>
        <w:spacing w:after="0" w:line="240" w:lineRule="auto"/>
        <w:ind w:firstLine="425"/>
        <w:jc w:val="center"/>
        <w:rPr>
          <w:rFonts w:ascii="Times New Roman" w:eastAsia="Times New Roman" w:hAnsi="Times New Roman" w:cs="Times New Roman"/>
          <w:b/>
          <w:sz w:val="26"/>
          <w:szCs w:val="26"/>
        </w:rPr>
      </w:pPr>
      <w:proofErr w:type="gramStart"/>
      <w:r w:rsidRPr="00AB3675">
        <w:rPr>
          <w:rFonts w:ascii="Times New Roman" w:eastAsia="Times New Roman" w:hAnsi="Times New Roman" w:cs="Times New Roman"/>
          <w:b/>
          <w:sz w:val="26"/>
          <w:szCs w:val="26"/>
        </w:rPr>
        <w:t>«</w:t>
      </w:r>
      <w:r w:rsidRPr="00AB3675">
        <w:rPr>
          <w:rFonts w:ascii="Times New Roman" w:eastAsia="Times New Roman" w:hAnsi="Times New Roman" w:cs="Times New Roman"/>
          <w:sz w:val="16"/>
          <w:szCs w:val="16"/>
        </w:rPr>
        <w:t xml:space="preserve"> </w:t>
      </w:r>
      <w:r w:rsidRPr="00AB3675">
        <w:rPr>
          <w:rFonts w:ascii="Times New Roman" w:eastAsia="Times New Roman" w:hAnsi="Times New Roman" w:cs="Times New Roman"/>
          <w:b/>
          <w:bCs/>
          <w:sz w:val="26"/>
          <w:szCs w:val="26"/>
        </w:rPr>
        <w:t>О</w:t>
      </w:r>
      <w:proofErr w:type="gramEnd"/>
      <w:r w:rsidRPr="00AB3675">
        <w:rPr>
          <w:rFonts w:ascii="Times New Roman" w:eastAsia="Times New Roman" w:hAnsi="Times New Roman" w:cs="Times New Roman"/>
          <w:b/>
          <w:bCs/>
          <w:sz w:val="26"/>
          <w:szCs w:val="26"/>
        </w:rPr>
        <w:t xml:space="preserve"> внесении изменений в Устав муниципального образования                          </w:t>
      </w:r>
      <w:proofErr w:type="gramStart"/>
      <w:r w:rsidRPr="00AB3675">
        <w:rPr>
          <w:rFonts w:ascii="Times New Roman" w:eastAsia="Times New Roman" w:hAnsi="Times New Roman" w:cs="Times New Roman"/>
          <w:b/>
          <w:bCs/>
          <w:sz w:val="26"/>
          <w:szCs w:val="26"/>
        </w:rPr>
        <w:t xml:space="preserve">   «</w:t>
      </w:r>
      <w:proofErr w:type="gramEnd"/>
      <w:r w:rsidRPr="00AB3675">
        <w:rPr>
          <w:rFonts w:ascii="Times New Roman" w:eastAsia="Times New Roman" w:hAnsi="Times New Roman" w:cs="Times New Roman"/>
          <w:b/>
          <w:bCs/>
          <w:sz w:val="26"/>
          <w:szCs w:val="26"/>
        </w:rPr>
        <w:t>Городской округ Подольск Московской области»</w:t>
      </w:r>
    </w:p>
    <w:p w14:paraId="387947A6" w14:textId="77777777" w:rsidR="00A82B43" w:rsidRPr="00A82B43" w:rsidRDefault="00A82B43" w:rsidP="00A82B43">
      <w:pPr>
        <w:spacing w:after="0" w:line="240" w:lineRule="auto"/>
        <w:ind w:left="360"/>
        <w:jc w:val="right"/>
        <w:rPr>
          <w:rFonts w:ascii="Times New Roman" w:eastAsia="Times New Roman" w:hAnsi="Times New Roman" w:cs="Times New Roman"/>
          <w:b/>
          <w:sz w:val="26"/>
          <w:szCs w:val="26"/>
          <w:lang w:eastAsia="ru-RU"/>
        </w:rPr>
      </w:pPr>
    </w:p>
    <w:p w14:paraId="07921E60" w14:textId="0DE45D14" w:rsidR="00AA160E" w:rsidRPr="00AA160E" w:rsidRDefault="00AA160E" w:rsidP="00AA160E">
      <w:pPr>
        <w:tabs>
          <w:tab w:val="left" w:pos="1680"/>
        </w:tabs>
        <w:spacing w:after="0" w:line="240" w:lineRule="auto"/>
        <w:ind w:left="284" w:firstLine="425"/>
        <w:jc w:val="both"/>
        <w:rPr>
          <w:rFonts w:ascii="Times New Roman" w:eastAsia="Times New Roman" w:hAnsi="Times New Roman" w:cs="Times New Roman"/>
          <w:sz w:val="26"/>
          <w:szCs w:val="26"/>
          <w:lang w:eastAsia="ru-RU"/>
        </w:rPr>
      </w:pPr>
      <w:r w:rsidRPr="00AA160E">
        <w:rPr>
          <w:rFonts w:ascii="Times New Roman" w:eastAsia="Times New Roman" w:hAnsi="Times New Roman" w:cs="Times New Roman"/>
          <w:sz w:val="26"/>
          <w:szCs w:val="26"/>
          <w:lang w:eastAsia="ru-RU"/>
        </w:rPr>
        <w:t xml:space="preserve">Науменков Игорь Владимирович – </w:t>
      </w:r>
      <w:r w:rsidR="00AB3675" w:rsidRPr="00AA160E">
        <w:rPr>
          <w:rFonts w:ascii="Times New Roman" w:eastAsia="Times New Roman" w:hAnsi="Times New Roman" w:cs="Times New Roman"/>
          <w:sz w:val="26"/>
          <w:szCs w:val="26"/>
          <w:lang w:eastAsia="ru-RU"/>
        </w:rPr>
        <w:t>Председатель Комиссии по организации и проведению публичных слушаний</w:t>
      </w:r>
      <w:r w:rsidR="00AB3675">
        <w:rPr>
          <w:rFonts w:ascii="Times New Roman" w:eastAsia="Times New Roman" w:hAnsi="Times New Roman" w:cs="Times New Roman"/>
          <w:sz w:val="26"/>
          <w:szCs w:val="26"/>
          <w:lang w:eastAsia="ru-RU"/>
        </w:rPr>
        <w:t xml:space="preserve"> - </w:t>
      </w:r>
      <w:r w:rsidRPr="00AA160E">
        <w:rPr>
          <w:rFonts w:ascii="Times New Roman" w:eastAsia="Times New Roman" w:hAnsi="Times New Roman" w:cs="Times New Roman"/>
          <w:sz w:val="26"/>
          <w:szCs w:val="26"/>
          <w:lang w:eastAsia="ru-RU"/>
        </w:rPr>
        <w:t>Председатель Совета депутатов Городского округа Подольск;</w:t>
      </w:r>
    </w:p>
    <w:p w14:paraId="0BA3F35D" w14:textId="72750618" w:rsidR="00AA160E" w:rsidRPr="00AA160E" w:rsidRDefault="00AA160E" w:rsidP="00AA160E">
      <w:pPr>
        <w:tabs>
          <w:tab w:val="left" w:pos="1680"/>
        </w:tabs>
        <w:spacing w:after="0" w:line="240" w:lineRule="auto"/>
        <w:ind w:left="284" w:firstLine="425"/>
        <w:jc w:val="both"/>
        <w:rPr>
          <w:rFonts w:ascii="Times New Roman" w:eastAsia="Times New Roman" w:hAnsi="Times New Roman" w:cs="Times New Roman"/>
          <w:sz w:val="26"/>
          <w:szCs w:val="26"/>
          <w:lang w:eastAsia="ru-RU"/>
        </w:rPr>
      </w:pPr>
      <w:r w:rsidRPr="00AA160E">
        <w:rPr>
          <w:rFonts w:ascii="Times New Roman" w:eastAsia="Times New Roman" w:hAnsi="Times New Roman" w:cs="Times New Roman"/>
          <w:sz w:val="26"/>
          <w:szCs w:val="26"/>
          <w:lang w:eastAsia="ru-RU"/>
        </w:rPr>
        <w:t xml:space="preserve">Соловьев Геннадий Евгеньевич – </w:t>
      </w:r>
      <w:r w:rsidR="00AB3675">
        <w:rPr>
          <w:rFonts w:ascii="Times New Roman" w:eastAsia="Times New Roman" w:hAnsi="Times New Roman" w:cs="Times New Roman"/>
          <w:sz w:val="26"/>
          <w:szCs w:val="26"/>
          <w:lang w:eastAsia="ru-RU"/>
        </w:rPr>
        <w:t xml:space="preserve">заместитель </w:t>
      </w:r>
      <w:r w:rsidR="00AB3675" w:rsidRPr="00AB3675">
        <w:rPr>
          <w:rFonts w:ascii="Times New Roman" w:eastAsia="Times New Roman" w:hAnsi="Times New Roman" w:cs="Times New Roman"/>
          <w:sz w:val="26"/>
          <w:szCs w:val="26"/>
          <w:lang w:eastAsia="ru-RU"/>
        </w:rPr>
        <w:t>Председател</w:t>
      </w:r>
      <w:r w:rsidR="00AB3675">
        <w:rPr>
          <w:rFonts w:ascii="Times New Roman" w:eastAsia="Times New Roman" w:hAnsi="Times New Roman" w:cs="Times New Roman"/>
          <w:sz w:val="26"/>
          <w:szCs w:val="26"/>
          <w:lang w:eastAsia="ru-RU"/>
        </w:rPr>
        <w:t>я</w:t>
      </w:r>
      <w:r w:rsidR="00AB3675" w:rsidRPr="00AB3675">
        <w:rPr>
          <w:rFonts w:ascii="Times New Roman" w:eastAsia="Times New Roman" w:hAnsi="Times New Roman" w:cs="Times New Roman"/>
          <w:sz w:val="26"/>
          <w:szCs w:val="26"/>
          <w:lang w:eastAsia="ru-RU"/>
        </w:rPr>
        <w:t xml:space="preserve"> Комиссии по организации и проведению публичных слушаний</w:t>
      </w:r>
      <w:r w:rsidR="00AB3675">
        <w:rPr>
          <w:rFonts w:ascii="Times New Roman" w:eastAsia="Times New Roman" w:hAnsi="Times New Roman" w:cs="Times New Roman"/>
          <w:sz w:val="26"/>
          <w:szCs w:val="26"/>
          <w:lang w:eastAsia="ru-RU"/>
        </w:rPr>
        <w:t xml:space="preserve"> - </w:t>
      </w:r>
      <w:r w:rsidRPr="00AA160E">
        <w:rPr>
          <w:rFonts w:ascii="Times New Roman" w:eastAsia="Times New Roman" w:hAnsi="Times New Roman" w:cs="Times New Roman"/>
          <w:sz w:val="26"/>
          <w:szCs w:val="26"/>
          <w:lang w:eastAsia="ru-RU"/>
        </w:rPr>
        <w:t>председатель депутатской комиссии по нормотворчеству, местному самоуправлению и депутатской этики Совета депутатов Городского округа Подольск;</w:t>
      </w:r>
    </w:p>
    <w:p w14:paraId="57EFE106" w14:textId="0895C286" w:rsidR="00AA160E" w:rsidRDefault="00AA160E" w:rsidP="00AA160E">
      <w:pPr>
        <w:tabs>
          <w:tab w:val="left" w:pos="1680"/>
        </w:tabs>
        <w:spacing w:after="0" w:line="240" w:lineRule="auto"/>
        <w:ind w:left="284" w:firstLine="425"/>
        <w:jc w:val="both"/>
        <w:rPr>
          <w:rFonts w:ascii="Times New Roman" w:eastAsia="Times New Roman" w:hAnsi="Times New Roman" w:cs="Times New Roman"/>
          <w:sz w:val="26"/>
          <w:szCs w:val="26"/>
          <w:lang w:eastAsia="ru-RU"/>
        </w:rPr>
      </w:pPr>
      <w:r w:rsidRPr="00AA160E">
        <w:rPr>
          <w:rFonts w:ascii="Times New Roman" w:eastAsia="Times New Roman" w:hAnsi="Times New Roman" w:cs="Times New Roman"/>
          <w:sz w:val="26"/>
          <w:szCs w:val="26"/>
          <w:lang w:eastAsia="ru-RU"/>
        </w:rPr>
        <w:t>Воробьева Юлия Владимировна</w:t>
      </w:r>
      <w:r w:rsidR="00AB3675">
        <w:rPr>
          <w:rFonts w:ascii="Times New Roman" w:eastAsia="Times New Roman" w:hAnsi="Times New Roman" w:cs="Times New Roman"/>
          <w:sz w:val="26"/>
          <w:szCs w:val="26"/>
          <w:lang w:eastAsia="ru-RU"/>
        </w:rPr>
        <w:t xml:space="preserve"> </w:t>
      </w:r>
      <w:r w:rsidR="00AB3675" w:rsidRPr="00AB3675">
        <w:rPr>
          <w:rFonts w:ascii="Times New Roman" w:eastAsia="Times New Roman" w:hAnsi="Times New Roman" w:cs="Times New Roman"/>
          <w:sz w:val="26"/>
          <w:szCs w:val="26"/>
          <w:lang w:eastAsia="ru-RU"/>
        </w:rPr>
        <w:t>– секретарь Комиссии по организации и проведению публичных слушаний</w:t>
      </w:r>
      <w:r w:rsidRPr="00AA160E">
        <w:rPr>
          <w:rFonts w:ascii="Times New Roman" w:eastAsia="Times New Roman" w:hAnsi="Times New Roman" w:cs="Times New Roman"/>
          <w:sz w:val="26"/>
          <w:szCs w:val="26"/>
          <w:lang w:eastAsia="ru-RU"/>
        </w:rPr>
        <w:t xml:space="preserve"> – заместитель начальника отдела по обеспечению деятельности Совета депутатов Городского округа Подольск.</w:t>
      </w:r>
    </w:p>
    <w:p w14:paraId="4FAE7606" w14:textId="63087EA8" w:rsidR="00A82B43" w:rsidRPr="00A82B43" w:rsidRDefault="00A82B43" w:rsidP="00AA160E">
      <w:pPr>
        <w:tabs>
          <w:tab w:val="left" w:pos="1680"/>
        </w:tabs>
        <w:spacing w:after="0" w:line="240" w:lineRule="auto"/>
        <w:ind w:left="284" w:firstLine="425"/>
        <w:jc w:val="both"/>
        <w:rPr>
          <w:rFonts w:ascii="Times New Roman" w:eastAsia="Times New Roman" w:hAnsi="Times New Roman" w:cs="Times New Roman"/>
          <w:sz w:val="26"/>
          <w:szCs w:val="26"/>
          <w:lang w:eastAsia="ru-RU"/>
        </w:rPr>
      </w:pPr>
      <w:r w:rsidRPr="00A82B43">
        <w:rPr>
          <w:rFonts w:ascii="Times New Roman" w:eastAsia="Times New Roman" w:hAnsi="Times New Roman" w:cs="Times New Roman"/>
          <w:sz w:val="26"/>
          <w:szCs w:val="26"/>
          <w:lang w:eastAsia="ru-RU"/>
        </w:rPr>
        <w:tab/>
      </w:r>
    </w:p>
    <w:p w14:paraId="72F29B9E" w14:textId="77777777" w:rsidR="00A82B43" w:rsidRPr="00A82B43" w:rsidRDefault="00A82B43" w:rsidP="00A82B43">
      <w:pPr>
        <w:spacing w:after="0" w:line="240" w:lineRule="auto"/>
        <w:ind w:left="284" w:firstLine="425"/>
        <w:jc w:val="both"/>
        <w:rPr>
          <w:rFonts w:ascii="Times New Roman" w:eastAsia="Times New Roman" w:hAnsi="Times New Roman" w:cs="Times New Roman"/>
          <w:sz w:val="26"/>
          <w:szCs w:val="26"/>
          <w:lang w:eastAsia="ru-RU"/>
        </w:rPr>
      </w:pPr>
      <w:r w:rsidRPr="00A82B43">
        <w:rPr>
          <w:rFonts w:ascii="Times New Roman" w:eastAsia="Times New Roman" w:hAnsi="Times New Roman" w:cs="Times New Roman"/>
          <w:sz w:val="26"/>
          <w:szCs w:val="26"/>
          <w:lang w:eastAsia="ru-RU"/>
        </w:rPr>
        <w:t>Члены Комиссии:</w:t>
      </w:r>
    </w:p>
    <w:p w14:paraId="6048FBA0" w14:textId="3C1FA96A" w:rsidR="00A82B43" w:rsidRPr="00A82B43" w:rsidRDefault="00AB3675" w:rsidP="00A82B43">
      <w:pPr>
        <w:spacing w:after="0" w:line="240" w:lineRule="auto"/>
        <w:ind w:left="284" w:firstLine="425"/>
        <w:jc w:val="both"/>
        <w:rPr>
          <w:rFonts w:ascii="Times New Roman" w:eastAsia="Times New Roman" w:hAnsi="Times New Roman" w:cs="Times New Roman"/>
          <w:sz w:val="26"/>
          <w:szCs w:val="26"/>
          <w:lang w:eastAsia="ru-RU"/>
        </w:rPr>
      </w:pPr>
      <w:r w:rsidRPr="00AB3675">
        <w:rPr>
          <w:rFonts w:ascii="Times New Roman" w:eastAsia="Times New Roman" w:hAnsi="Times New Roman" w:cs="Times New Roman"/>
          <w:sz w:val="26"/>
          <w:szCs w:val="26"/>
          <w:lang w:eastAsia="ru-RU"/>
        </w:rPr>
        <w:t>Шашкова Ольга Игоревна</w:t>
      </w:r>
      <w:r>
        <w:rPr>
          <w:rFonts w:ascii="Times New Roman" w:eastAsia="Times New Roman" w:hAnsi="Times New Roman" w:cs="Times New Roman"/>
          <w:sz w:val="26"/>
          <w:szCs w:val="26"/>
          <w:lang w:eastAsia="ru-RU"/>
        </w:rPr>
        <w:t xml:space="preserve"> - з</w:t>
      </w:r>
      <w:r w:rsidRPr="00AB3675">
        <w:rPr>
          <w:rFonts w:ascii="Times New Roman" w:eastAsia="Times New Roman" w:hAnsi="Times New Roman" w:cs="Times New Roman"/>
          <w:sz w:val="26"/>
          <w:szCs w:val="26"/>
          <w:lang w:eastAsia="ru-RU"/>
        </w:rPr>
        <w:t>аместитель Главы Городского округа</w:t>
      </w:r>
      <w:r w:rsidR="004A6243">
        <w:rPr>
          <w:rFonts w:ascii="Times New Roman" w:eastAsia="Times New Roman" w:hAnsi="Times New Roman" w:cs="Times New Roman"/>
          <w:sz w:val="26"/>
          <w:szCs w:val="26"/>
          <w:lang w:eastAsia="ru-RU"/>
        </w:rPr>
        <w:t xml:space="preserve"> Подольск</w:t>
      </w:r>
      <w:r>
        <w:rPr>
          <w:rFonts w:ascii="Times New Roman" w:eastAsia="Times New Roman" w:hAnsi="Times New Roman" w:cs="Times New Roman"/>
          <w:sz w:val="26"/>
          <w:szCs w:val="26"/>
          <w:lang w:eastAsia="ru-RU"/>
        </w:rPr>
        <w:t>;</w:t>
      </w:r>
    </w:p>
    <w:p w14:paraId="30F8F2F4" w14:textId="1A40A36B" w:rsidR="00A82B43" w:rsidRPr="00A82B43" w:rsidRDefault="00AB3675" w:rsidP="00A82B43">
      <w:pPr>
        <w:spacing w:after="0" w:line="240" w:lineRule="auto"/>
        <w:ind w:left="284" w:firstLine="425"/>
        <w:jc w:val="both"/>
        <w:rPr>
          <w:rFonts w:ascii="Times New Roman" w:eastAsia="Times New Roman" w:hAnsi="Times New Roman" w:cs="Times New Roman"/>
          <w:sz w:val="26"/>
          <w:szCs w:val="26"/>
          <w:lang w:eastAsia="ru-RU"/>
        </w:rPr>
      </w:pPr>
      <w:r w:rsidRPr="00AB3675">
        <w:rPr>
          <w:rFonts w:ascii="Times New Roman" w:eastAsia="Times New Roman" w:hAnsi="Times New Roman" w:cs="Times New Roman"/>
          <w:sz w:val="26"/>
          <w:szCs w:val="26"/>
          <w:lang w:eastAsia="ru-RU"/>
        </w:rPr>
        <w:t>Прошкина Лариса Валерьевна</w:t>
      </w:r>
      <w:r>
        <w:rPr>
          <w:rFonts w:ascii="Times New Roman" w:eastAsia="Times New Roman" w:hAnsi="Times New Roman" w:cs="Times New Roman"/>
          <w:sz w:val="26"/>
          <w:szCs w:val="26"/>
          <w:lang w:eastAsia="ru-RU"/>
        </w:rPr>
        <w:t xml:space="preserve"> - н</w:t>
      </w:r>
      <w:r w:rsidRPr="00AB3675">
        <w:rPr>
          <w:rFonts w:ascii="Times New Roman" w:eastAsia="Times New Roman" w:hAnsi="Times New Roman" w:cs="Times New Roman"/>
          <w:sz w:val="26"/>
          <w:szCs w:val="26"/>
          <w:lang w:eastAsia="ru-RU"/>
        </w:rPr>
        <w:t>ачальник Управления социальных коммуникаций</w:t>
      </w:r>
      <w:r>
        <w:rPr>
          <w:rFonts w:ascii="Times New Roman" w:eastAsia="Times New Roman" w:hAnsi="Times New Roman" w:cs="Times New Roman"/>
          <w:sz w:val="26"/>
          <w:szCs w:val="26"/>
          <w:lang w:eastAsia="ru-RU"/>
        </w:rPr>
        <w:t xml:space="preserve"> Администрации Городского округа Подольск</w:t>
      </w:r>
      <w:r w:rsidR="00A82B43" w:rsidRPr="00A82B43">
        <w:rPr>
          <w:rFonts w:ascii="Times New Roman" w:eastAsia="Times New Roman" w:hAnsi="Times New Roman" w:cs="Times New Roman"/>
          <w:sz w:val="26"/>
          <w:szCs w:val="26"/>
          <w:lang w:eastAsia="ru-RU"/>
        </w:rPr>
        <w:t>;</w:t>
      </w:r>
    </w:p>
    <w:p w14:paraId="1A3FEEC7" w14:textId="77777777" w:rsidR="00A82B43" w:rsidRPr="00A82B43" w:rsidRDefault="00A82B43" w:rsidP="00A82B43">
      <w:pPr>
        <w:widowControl w:val="0"/>
        <w:autoSpaceDE w:val="0"/>
        <w:autoSpaceDN w:val="0"/>
        <w:spacing w:after="0" w:line="240" w:lineRule="auto"/>
        <w:ind w:left="284" w:firstLine="425"/>
        <w:jc w:val="both"/>
        <w:outlineLvl w:val="0"/>
        <w:rPr>
          <w:rFonts w:ascii="Times New Roman" w:eastAsia="Times New Roman" w:hAnsi="Times New Roman" w:cs="Times New Roman"/>
          <w:sz w:val="26"/>
          <w:szCs w:val="26"/>
          <w:lang w:eastAsia="ru-RU"/>
        </w:rPr>
      </w:pPr>
      <w:r w:rsidRPr="00A82B43">
        <w:rPr>
          <w:rFonts w:ascii="Times New Roman" w:eastAsia="Times New Roman" w:hAnsi="Times New Roman" w:cs="Times New Roman"/>
          <w:sz w:val="26"/>
          <w:szCs w:val="26"/>
          <w:lang w:eastAsia="ru-RU"/>
        </w:rPr>
        <w:t>Орлов Михаил Игоревич – начальник отдела по обеспечению деятельности Совета депутатов Городского округа Подольск.</w:t>
      </w:r>
    </w:p>
    <w:p w14:paraId="21B80450" w14:textId="77777777" w:rsidR="00A82B43" w:rsidRPr="00A82B43" w:rsidRDefault="00A82B43" w:rsidP="00A82B43">
      <w:pPr>
        <w:widowControl w:val="0"/>
        <w:autoSpaceDE w:val="0"/>
        <w:autoSpaceDN w:val="0"/>
        <w:spacing w:after="0" w:line="240" w:lineRule="auto"/>
        <w:ind w:left="284" w:firstLine="425"/>
        <w:jc w:val="both"/>
        <w:outlineLvl w:val="0"/>
        <w:rPr>
          <w:rFonts w:ascii="Times New Roman" w:eastAsia="Times New Roman" w:hAnsi="Times New Roman" w:cs="Times New Roman"/>
          <w:sz w:val="26"/>
          <w:szCs w:val="26"/>
          <w:lang w:eastAsia="ru-RU"/>
        </w:rPr>
      </w:pPr>
    </w:p>
    <w:p w14:paraId="2B8A377F" w14:textId="77777777" w:rsidR="00A82B43" w:rsidRPr="00A82B43" w:rsidRDefault="00A82B43" w:rsidP="00A82B43">
      <w:pPr>
        <w:widowControl w:val="0"/>
        <w:autoSpaceDE w:val="0"/>
        <w:autoSpaceDN w:val="0"/>
        <w:spacing w:after="0" w:line="240" w:lineRule="auto"/>
        <w:ind w:left="284" w:firstLine="425"/>
        <w:jc w:val="both"/>
        <w:outlineLvl w:val="0"/>
        <w:rPr>
          <w:rFonts w:ascii="Times New Roman" w:eastAsia="Times New Roman" w:hAnsi="Times New Roman" w:cs="Times New Roman"/>
          <w:sz w:val="26"/>
          <w:szCs w:val="26"/>
          <w:lang w:eastAsia="ru-RU"/>
        </w:rPr>
      </w:pPr>
    </w:p>
    <w:p w14:paraId="707FD315" w14:textId="77777777" w:rsidR="00DD31A4" w:rsidRDefault="00DD31A4"/>
    <w:p w14:paraId="72D1C58F" w14:textId="77777777" w:rsidR="00BC1BED" w:rsidRDefault="00BC1BED"/>
    <w:p w14:paraId="749505BE" w14:textId="77777777" w:rsidR="00BC1BED" w:rsidRDefault="00BC1BED"/>
    <w:p w14:paraId="140A4189" w14:textId="77777777" w:rsidR="00BC1BED" w:rsidRDefault="00BC1BED"/>
    <w:p w14:paraId="780B3B0E" w14:textId="77777777" w:rsidR="00AA160E" w:rsidRDefault="00AA160E"/>
    <w:p w14:paraId="3C17E2BC" w14:textId="77777777" w:rsidR="00AA160E" w:rsidRDefault="00AA160E"/>
    <w:p w14:paraId="6880F3D1" w14:textId="77777777" w:rsidR="00BC1BED" w:rsidRDefault="00BC1BED"/>
    <w:p w14:paraId="36168AF8" w14:textId="77777777" w:rsidR="00BC1BED" w:rsidRDefault="00BC1BED"/>
    <w:p w14:paraId="19DE111B" w14:textId="77777777" w:rsidR="00BC1BED" w:rsidRDefault="00BC1BED"/>
    <w:p w14:paraId="5F1BCAEC" w14:textId="77777777" w:rsidR="00BC1BED" w:rsidRDefault="00BC1BED"/>
    <w:p w14:paraId="5E304606" w14:textId="77777777" w:rsidR="00AB3675" w:rsidRDefault="00AB3675"/>
    <w:p w14:paraId="377F3961" w14:textId="77777777" w:rsidR="00B6073A" w:rsidRDefault="00B6073A" w:rsidP="00B6073A">
      <w:pPr>
        <w:autoSpaceDE w:val="0"/>
        <w:autoSpaceDN w:val="0"/>
        <w:adjustRightInd w:val="0"/>
        <w:spacing w:after="0" w:line="240" w:lineRule="auto"/>
        <w:rPr>
          <w:rFonts w:ascii="Times New Roman" w:eastAsia="Times New Roman" w:hAnsi="Times New Roman" w:cs="Times New Roman"/>
          <w:sz w:val="26"/>
          <w:szCs w:val="26"/>
          <w:lang w:eastAsia="ru-RU"/>
        </w:rPr>
      </w:pPr>
    </w:p>
    <w:p w14:paraId="484498F9" w14:textId="6CC4084C" w:rsidR="00BC1BED" w:rsidRPr="00BC1BED" w:rsidRDefault="00BC1BED" w:rsidP="00BC1BED">
      <w:pPr>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lastRenderedPageBreak/>
        <w:t>Утвержден</w:t>
      </w:r>
    </w:p>
    <w:p w14:paraId="0AAD6F1D" w14:textId="77777777" w:rsidR="00BC1BED" w:rsidRPr="00BC1BED" w:rsidRDefault="00BC1BED" w:rsidP="00BC1BED">
      <w:pPr>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решением Совета депутатов</w:t>
      </w:r>
    </w:p>
    <w:p w14:paraId="3A8C592B" w14:textId="77777777" w:rsidR="00BC1BED" w:rsidRPr="00BC1BED" w:rsidRDefault="00BC1BED" w:rsidP="00BC1BED">
      <w:pPr>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Городского округа Подольск</w:t>
      </w:r>
    </w:p>
    <w:p w14:paraId="354591DA" w14:textId="77777777" w:rsidR="00BC1BED" w:rsidRPr="00BC1BED" w:rsidRDefault="00BC1BED" w:rsidP="00BC1BED">
      <w:pPr>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от 23.09.2015г. № 2/1</w:t>
      </w:r>
    </w:p>
    <w:p w14:paraId="48F919C2" w14:textId="77777777" w:rsidR="00BC1BED" w:rsidRPr="00BC1BED" w:rsidRDefault="00BC1BED" w:rsidP="00BC1BED">
      <w:pPr>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ru-RU"/>
        </w:rPr>
      </w:pPr>
    </w:p>
    <w:p w14:paraId="175DFED9" w14:textId="77777777" w:rsidR="00BC1BED" w:rsidRPr="00BC1BED" w:rsidRDefault="00BC1BED" w:rsidP="00BC1BED">
      <w:pPr>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ru-RU"/>
        </w:rPr>
      </w:pPr>
      <w:r w:rsidRPr="00BC1BED">
        <w:rPr>
          <w:rFonts w:ascii="Times New Roman" w:eastAsia="Times New Roman" w:hAnsi="Times New Roman" w:cs="Times New Roman"/>
          <w:b/>
          <w:bCs/>
          <w:sz w:val="26"/>
          <w:szCs w:val="26"/>
          <w:lang w:eastAsia="ru-RU"/>
        </w:rPr>
        <w:t>ПОРЯДОК</w:t>
      </w:r>
    </w:p>
    <w:p w14:paraId="0C06765E"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C1BED">
        <w:rPr>
          <w:rFonts w:ascii="Times New Roman" w:eastAsia="Times New Roman" w:hAnsi="Times New Roman" w:cs="Times New Roman"/>
          <w:b/>
          <w:bCs/>
          <w:sz w:val="26"/>
          <w:szCs w:val="26"/>
          <w:lang w:eastAsia="ru-RU"/>
        </w:rPr>
        <w:t>УЧЕТА ПРЕДЛОЖЕНИЙ ЖИТЕЛЕЙ МУНИЦИПАЛЬНОГО ОБРАЗОВАНИЯ «ГОРОДСКОЙ ОКРУГ ПОДОЛЬСК МОСКОВСКОЙ ОБЛАСТИ»</w:t>
      </w:r>
    </w:p>
    <w:p w14:paraId="6EF7BC14"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C1BED">
        <w:rPr>
          <w:rFonts w:ascii="Times New Roman" w:eastAsia="Times New Roman" w:hAnsi="Times New Roman" w:cs="Times New Roman"/>
          <w:b/>
          <w:bCs/>
          <w:sz w:val="26"/>
          <w:szCs w:val="26"/>
          <w:lang w:eastAsia="ru-RU"/>
        </w:rPr>
        <w:t>ПО ПРОЕКТУ УСТАВА МУНИЦИПАЛЬНОГО ОБРАЗОВАНИЯ «ГОРОДСКОЙ ОКРУГ ПОДОЛЬСК МОСКОВСКОЙ ОБЛАСТИ», ПРОЕКТУ</w:t>
      </w:r>
    </w:p>
    <w:p w14:paraId="30F7337E"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C1BED">
        <w:rPr>
          <w:rFonts w:ascii="Times New Roman" w:eastAsia="Times New Roman" w:hAnsi="Times New Roman" w:cs="Times New Roman"/>
          <w:b/>
          <w:bCs/>
          <w:sz w:val="26"/>
          <w:szCs w:val="26"/>
          <w:lang w:eastAsia="ru-RU"/>
        </w:rPr>
        <w:t xml:space="preserve">РЕШЕНИЯ СОВЕТА ДЕПУТАТОВ ГОРОДСКОГО ОКРУГА ПОДОЛЬСК </w:t>
      </w:r>
    </w:p>
    <w:p w14:paraId="167F35BA"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C1BED">
        <w:rPr>
          <w:rFonts w:ascii="Times New Roman" w:eastAsia="Times New Roman" w:hAnsi="Times New Roman" w:cs="Times New Roman"/>
          <w:b/>
          <w:bCs/>
          <w:sz w:val="26"/>
          <w:szCs w:val="26"/>
          <w:lang w:eastAsia="ru-RU"/>
        </w:rPr>
        <w:t>«О ВНЕСЕНИИ ИЗМЕНЕНИЙ В УСТАВ МУНИЦИПАЛЬНОГО ОБРАЗОВАНИЯ «ГОРОДСКОЙ ОКРУГ ПОДОЛЬСК МОСКОВСКОЙ ОБЛАСТИ»,</w:t>
      </w:r>
    </w:p>
    <w:p w14:paraId="293CE8F4"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C1BED">
        <w:rPr>
          <w:rFonts w:ascii="Times New Roman" w:eastAsia="Times New Roman" w:hAnsi="Times New Roman" w:cs="Times New Roman"/>
          <w:b/>
          <w:bCs/>
          <w:sz w:val="26"/>
          <w:szCs w:val="26"/>
          <w:lang w:eastAsia="ru-RU"/>
        </w:rPr>
        <w:t>УЧАСТИЯ ЖИТЕЛЕЙ МУНИЦИПАЛЬНОГО ОБРАЗОВАНИЯ «ГОРОДСКОЙ ОКРУГ ПОДОЛЬСК МОСКОВСКОЙ ОБЛАСТИ» В ИХ ОБСУЖДЕНИИ</w:t>
      </w:r>
    </w:p>
    <w:p w14:paraId="20C19DF4"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3ED54DCB"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14:paraId="18162869" w14:textId="77777777" w:rsidR="00BC1BED" w:rsidRPr="00BC1BED" w:rsidRDefault="00BC1BED" w:rsidP="00BC1BED">
      <w:pPr>
        <w:autoSpaceDE w:val="0"/>
        <w:autoSpaceDN w:val="0"/>
        <w:adjustRightInd w:val="0"/>
        <w:spacing w:after="0" w:line="240" w:lineRule="auto"/>
        <w:jc w:val="center"/>
        <w:outlineLvl w:val="1"/>
        <w:rPr>
          <w:rFonts w:ascii="Times New Roman" w:eastAsia="Times New Roman" w:hAnsi="Times New Roman" w:cs="Times New Roman"/>
          <w:b/>
          <w:sz w:val="26"/>
          <w:szCs w:val="26"/>
          <w:lang w:eastAsia="ru-RU"/>
        </w:rPr>
      </w:pPr>
      <w:r w:rsidRPr="00BC1BED">
        <w:rPr>
          <w:rFonts w:ascii="Times New Roman" w:eastAsia="Times New Roman" w:hAnsi="Times New Roman" w:cs="Times New Roman"/>
          <w:b/>
          <w:sz w:val="26"/>
          <w:szCs w:val="26"/>
          <w:lang w:eastAsia="ru-RU"/>
        </w:rPr>
        <w:t>1. Общие положения</w:t>
      </w:r>
    </w:p>
    <w:p w14:paraId="2518F872"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b/>
          <w:sz w:val="26"/>
          <w:szCs w:val="26"/>
          <w:lang w:eastAsia="ru-RU"/>
        </w:rPr>
      </w:pPr>
    </w:p>
    <w:p w14:paraId="49FFFF03"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xml:space="preserve">1.1. Настоящий Порядок разработан в соответствии с требованиями Федерального </w:t>
      </w:r>
      <w:hyperlink r:id="rId6" w:history="1">
        <w:r w:rsidRPr="00BC1BED">
          <w:rPr>
            <w:rFonts w:ascii="Times New Roman" w:eastAsia="Times New Roman" w:hAnsi="Times New Roman" w:cs="Times New Roman"/>
            <w:sz w:val="26"/>
            <w:szCs w:val="26"/>
            <w:lang w:eastAsia="ru-RU"/>
          </w:rPr>
          <w:t>закона</w:t>
        </w:r>
      </w:hyperlink>
      <w:r w:rsidRPr="00BC1BED">
        <w:rPr>
          <w:rFonts w:ascii="Times New Roman" w:eastAsia="Times New Roman" w:hAnsi="Times New Roman" w:cs="Times New Roman"/>
          <w:sz w:val="26"/>
          <w:szCs w:val="26"/>
          <w:lang w:eastAsia="ru-RU"/>
        </w:rPr>
        <w:t xml:space="preserve"> от 06.10.2003 N 131-ФЗ "Об общих принципах организации местного самоуправления в Российской Федерации" в целях учета предложений и определения форм участия жителей муниципального образования Городской округ Подольск Московской области (далее – Городской округ Подольск) в обсуждении проекта Устава муниципального образования Городской округ Подольск Московской области, проекта решения Совета депутатов Городского округа Подольск «О внесении изменений в Устав Городского округа Подольск» (далее – Проект решения).</w:t>
      </w:r>
    </w:p>
    <w:p w14:paraId="7CE6E882"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1.2. Обсуждение проекта может проводиться посредством:</w:t>
      </w:r>
    </w:p>
    <w:p w14:paraId="4172BBF0"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внесения жителями Городского округа Подольск предложений по Проекту решения;</w:t>
      </w:r>
    </w:p>
    <w:p w14:paraId="69A0B1A3"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обсуждения жителями Городского округа Подольск Проекта решения на публичных слушаниях.</w:t>
      </w:r>
    </w:p>
    <w:p w14:paraId="54CBB70B"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14:paraId="263A125D" w14:textId="77777777" w:rsidR="00BC1BED" w:rsidRPr="00BC1BED" w:rsidRDefault="00BC1BED" w:rsidP="00BC1BED">
      <w:pPr>
        <w:autoSpaceDE w:val="0"/>
        <w:autoSpaceDN w:val="0"/>
        <w:adjustRightInd w:val="0"/>
        <w:spacing w:after="0" w:line="240" w:lineRule="auto"/>
        <w:jc w:val="center"/>
        <w:outlineLvl w:val="1"/>
        <w:rPr>
          <w:rFonts w:ascii="Times New Roman" w:eastAsia="Times New Roman" w:hAnsi="Times New Roman" w:cs="Times New Roman"/>
          <w:b/>
          <w:sz w:val="26"/>
          <w:szCs w:val="26"/>
          <w:lang w:eastAsia="ru-RU"/>
        </w:rPr>
      </w:pPr>
      <w:r w:rsidRPr="00BC1BED">
        <w:rPr>
          <w:rFonts w:ascii="Times New Roman" w:eastAsia="Times New Roman" w:hAnsi="Times New Roman" w:cs="Times New Roman"/>
          <w:b/>
          <w:sz w:val="26"/>
          <w:szCs w:val="26"/>
          <w:lang w:eastAsia="ru-RU"/>
        </w:rPr>
        <w:t>2. Порядок внесения жителями Городского округа Подольск</w:t>
      </w:r>
    </w:p>
    <w:p w14:paraId="1CDF4CCF"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C1BED">
        <w:rPr>
          <w:rFonts w:ascii="Times New Roman" w:eastAsia="Times New Roman" w:hAnsi="Times New Roman" w:cs="Times New Roman"/>
          <w:b/>
          <w:sz w:val="26"/>
          <w:szCs w:val="26"/>
          <w:lang w:eastAsia="ru-RU"/>
        </w:rPr>
        <w:t>предложений по проекту</w:t>
      </w:r>
    </w:p>
    <w:p w14:paraId="3D925E91"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14:paraId="3342B173"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2.1. Жители Городского округа Подольск, обладающие избирательным правом, вправе принять участие в обсуждении Проекта решения посредством внесения предложений.</w:t>
      </w:r>
    </w:p>
    <w:p w14:paraId="209E5B47"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2.2. В течение 30 дней со дня официального опубликования (обнародования) Проекта решения жители Городского округа Подольск вправе вносить в Совет депутатов Городского округа Подольск свои предложения, оформленные в письменной форме, по Проекту решения в следующем порядке:</w:t>
      </w:r>
    </w:p>
    <w:p w14:paraId="762065BE"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1) предложения должны содержать:</w:t>
      </w:r>
    </w:p>
    <w:p w14:paraId="53EC17A5"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ссылки на абзац, пункт, часть, статью Проекта решения;</w:t>
      </w:r>
    </w:p>
    <w:p w14:paraId="2353E4E4"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текст предложения к Проекту решения и его обоснование;</w:t>
      </w:r>
    </w:p>
    <w:p w14:paraId="6480D166"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текст Проекта решения с учетом предложений.</w:t>
      </w:r>
    </w:p>
    <w:p w14:paraId="3CEE1657"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2) в предложениях должны быть указаны:</w:t>
      </w:r>
    </w:p>
    <w:p w14:paraId="14DBCABF"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фамилия, имя, отчество жителя Городского округа Подольск;</w:t>
      </w:r>
    </w:p>
    <w:p w14:paraId="4EFDAB45"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lastRenderedPageBreak/>
        <w:t>- адрес регистрации жителя Городского округа Подольск;</w:t>
      </w:r>
    </w:p>
    <w:p w14:paraId="74A06482"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личная подпись жителя Городского округа Подольск.</w:t>
      </w:r>
    </w:p>
    <w:p w14:paraId="483CC563" w14:textId="7CFB2F84" w:rsidR="00BC1BED" w:rsidRPr="00AA160E"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xml:space="preserve">2.3. Предложения направляются по адресу: 142100, </w:t>
      </w:r>
      <w:r>
        <w:rPr>
          <w:rFonts w:ascii="Times New Roman" w:eastAsia="Times New Roman" w:hAnsi="Times New Roman" w:cs="Times New Roman"/>
          <w:sz w:val="26"/>
          <w:szCs w:val="26"/>
          <w:lang w:eastAsia="ru-RU"/>
        </w:rPr>
        <w:t>Московская область, г.</w:t>
      </w:r>
      <w:r w:rsidR="00AB3675">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Подольск, </w:t>
      </w:r>
      <w:r w:rsidRPr="00BC1BED">
        <w:rPr>
          <w:rFonts w:ascii="Times New Roman" w:eastAsia="Times New Roman" w:hAnsi="Times New Roman" w:cs="Times New Roman"/>
          <w:sz w:val="26"/>
          <w:szCs w:val="26"/>
          <w:lang w:eastAsia="ru-RU"/>
        </w:rPr>
        <w:t xml:space="preserve">ул. Кирова, д.4, </w:t>
      </w:r>
      <w:proofErr w:type="spellStart"/>
      <w:r w:rsidRPr="00BC1BED">
        <w:rPr>
          <w:rFonts w:ascii="Times New Roman" w:eastAsia="Times New Roman" w:hAnsi="Times New Roman" w:cs="Times New Roman"/>
          <w:sz w:val="26"/>
          <w:szCs w:val="26"/>
          <w:lang w:eastAsia="ru-RU"/>
        </w:rPr>
        <w:t>каб</w:t>
      </w:r>
      <w:proofErr w:type="spellEnd"/>
      <w:r w:rsidRPr="00BC1BED">
        <w:rPr>
          <w:rFonts w:ascii="Times New Roman" w:eastAsia="Times New Roman" w:hAnsi="Times New Roman" w:cs="Times New Roman"/>
          <w:sz w:val="26"/>
          <w:szCs w:val="26"/>
          <w:lang w:eastAsia="ru-RU"/>
        </w:rPr>
        <w:t xml:space="preserve">. 425, E-mail: </w:t>
      </w:r>
      <w:hyperlink r:id="rId7" w:history="1">
        <w:r w:rsidRPr="00AA160E">
          <w:rPr>
            <w:rStyle w:val="a9"/>
            <w:rFonts w:ascii="Times New Roman" w:eastAsia="Times New Roman" w:hAnsi="Times New Roman" w:cs="Times New Roman"/>
            <w:color w:val="auto"/>
            <w:sz w:val="26"/>
            <w:szCs w:val="26"/>
            <w:u w:val="none"/>
            <w:lang w:eastAsia="ru-RU"/>
          </w:rPr>
          <w:t>info@gorsovet-podolsk.ru</w:t>
        </w:r>
      </w:hyperlink>
      <w:r w:rsidRPr="00AA160E">
        <w:rPr>
          <w:rFonts w:ascii="Times New Roman" w:eastAsia="Times New Roman" w:hAnsi="Times New Roman" w:cs="Times New Roman"/>
          <w:sz w:val="26"/>
          <w:szCs w:val="26"/>
          <w:lang w:eastAsia="ru-RU"/>
        </w:rPr>
        <w:t>.</w:t>
      </w:r>
    </w:p>
    <w:p w14:paraId="5E6D5209" w14:textId="77777777" w:rsidR="00BC1BED" w:rsidRPr="00AA160E"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14:paraId="22F112C4" w14:textId="77777777" w:rsidR="00BC1BED" w:rsidRPr="00BC1BED" w:rsidRDefault="00BC1BED" w:rsidP="00BC1BED">
      <w:pPr>
        <w:autoSpaceDE w:val="0"/>
        <w:autoSpaceDN w:val="0"/>
        <w:adjustRightInd w:val="0"/>
        <w:spacing w:after="0" w:line="240" w:lineRule="auto"/>
        <w:jc w:val="center"/>
        <w:outlineLvl w:val="1"/>
        <w:rPr>
          <w:rFonts w:ascii="Times New Roman" w:eastAsia="Times New Roman" w:hAnsi="Times New Roman" w:cs="Times New Roman"/>
          <w:b/>
          <w:sz w:val="26"/>
          <w:szCs w:val="26"/>
          <w:lang w:eastAsia="ru-RU"/>
        </w:rPr>
      </w:pPr>
      <w:r w:rsidRPr="00AA160E">
        <w:rPr>
          <w:rFonts w:ascii="Times New Roman" w:eastAsia="Times New Roman" w:hAnsi="Times New Roman" w:cs="Times New Roman"/>
          <w:b/>
          <w:sz w:val="26"/>
          <w:szCs w:val="26"/>
          <w:lang w:eastAsia="ru-RU"/>
        </w:rPr>
        <w:t>3. Порядок рассмотрения предложений жителей Городского округа Подольск</w:t>
      </w:r>
      <w:r w:rsidRPr="00BC1BED">
        <w:rPr>
          <w:rFonts w:ascii="Times New Roman" w:eastAsia="Times New Roman" w:hAnsi="Times New Roman" w:cs="Times New Roman"/>
          <w:b/>
          <w:sz w:val="26"/>
          <w:szCs w:val="26"/>
          <w:lang w:eastAsia="ru-RU"/>
        </w:rPr>
        <w:t xml:space="preserve"> по Проекту решения</w:t>
      </w:r>
    </w:p>
    <w:p w14:paraId="1569A779"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14:paraId="114A7E43"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xml:space="preserve">3.1. Поступившие в Совет депутатов Городского округа Подольск предложения жителей Городского округа Подольск по Проекту решения подлежат регистрации по прилагаемой </w:t>
      </w:r>
      <w:hyperlink r:id="rId8" w:history="1">
        <w:r w:rsidRPr="00BC1BED">
          <w:rPr>
            <w:rFonts w:ascii="Times New Roman" w:eastAsia="Times New Roman" w:hAnsi="Times New Roman" w:cs="Times New Roman"/>
            <w:sz w:val="26"/>
            <w:szCs w:val="26"/>
            <w:lang w:eastAsia="ru-RU"/>
          </w:rPr>
          <w:t>форме</w:t>
        </w:r>
      </w:hyperlink>
      <w:r w:rsidRPr="00BC1BED">
        <w:rPr>
          <w:rFonts w:ascii="Times New Roman" w:eastAsia="Times New Roman" w:hAnsi="Times New Roman" w:cs="Times New Roman"/>
          <w:sz w:val="26"/>
          <w:szCs w:val="26"/>
          <w:lang w:eastAsia="ru-RU"/>
        </w:rPr>
        <w:t xml:space="preserve"> (приложение N 1).</w:t>
      </w:r>
    </w:p>
    <w:p w14:paraId="71DA97BE" w14:textId="77777777" w:rsidR="00BC1BED" w:rsidRPr="00BC1BED" w:rsidRDefault="00BC1BED" w:rsidP="00BC1BED">
      <w:pPr>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xml:space="preserve">3.2. В целях обобщения и подготовки для рассмотрения на заседании Совета депутатов Городского округа Подольск предложений жителей Городского округа Подольск по Проекту решения в соответствии с </w:t>
      </w:r>
      <w:hyperlink r:id="rId9" w:anchor="P31#P31" w:history="1">
        <w:r w:rsidRPr="00AA160E">
          <w:rPr>
            <w:rFonts w:ascii="Times New Roman" w:eastAsia="Times New Roman" w:hAnsi="Times New Roman" w:cs="Times New Roman"/>
            <w:sz w:val="26"/>
            <w:szCs w:val="26"/>
            <w:lang w:eastAsia="ru-RU"/>
          </w:rPr>
          <w:t>Положени</w:t>
        </w:r>
      </w:hyperlink>
      <w:r w:rsidRPr="00BC1BED">
        <w:rPr>
          <w:rFonts w:ascii="Times New Roman" w:eastAsia="Times New Roman" w:hAnsi="Times New Roman" w:cs="Times New Roman"/>
          <w:sz w:val="26"/>
          <w:szCs w:val="26"/>
          <w:lang w:eastAsia="ru-RU"/>
        </w:rPr>
        <w:t>ем о порядке организации и проведения публичных слушаний в муниципальном образовании «Городской округ Подольск Московской области», утвержденным решением Совета депутатов Городского округа Подольск от 21.09.2015 г. № 1/11, создается Комиссия по организации и проведению публичных слушаний.</w:t>
      </w:r>
    </w:p>
    <w:p w14:paraId="69FC5832"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xml:space="preserve">3.3. Предложения по Проекту решения, представленные в срок, установленный </w:t>
      </w:r>
      <w:hyperlink r:id="rId10" w:history="1">
        <w:r w:rsidRPr="00BC1BED">
          <w:rPr>
            <w:rFonts w:ascii="Times New Roman" w:eastAsia="Times New Roman" w:hAnsi="Times New Roman" w:cs="Times New Roman"/>
            <w:sz w:val="26"/>
            <w:szCs w:val="26"/>
            <w:lang w:eastAsia="ru-RU"/>
          </w:rPr>
          <w:t>пунктом 2.2</w:t>
        </w:r>
      </w:hyperlink>
      <w:r w:rsidRPr="00BC1BED">
        <w:rPr>
          <w:rFonts w:ascii="Times New Roman" w:eastAsia="Times New Roman" w:hAnsi="Times New Roman" w:cs="Times New Roman"/>
          <w:sz w:val="26"/>
          <w:szCs w:val="26"/>
          <w:lang w:eastAsia="ru-RU"/>
        </w:rPr>
        <w:t xml:space="preserve"> настоящего Порядка, подлежат обязательному рассмотрению Комиссией по организации и проведению публичных слушаний. Предложения, представленные с нарушением порядка и сроков, рассмотрению не подлежат.</w:t>
      </w:r>
    </w:p>
    <w:p w14:paraId="10D05FE4"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3.4. Комиссия по организации и проведению публичных слушаний готовит предложения о принятии или отклонении поступивших предложений жителей Городского округа Подольск. Указанные предложения выносятся для рассмотрения на публичные слушания, которые проводятся не ранее чем через 30 дней со дня официального опубликования (обнародования) Проекта решения.</w:t>
      </w:r>
    </w:p>
    <w:p w14:paraId="24FB6C9F"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3.5. Инициаторы предложений вправе присутствовать, принимать участие в обсуждении своих предложений на публичных слушаниях, для чего они заблаговременно информируются о месте, дате и времени проведения публичных слушаний.</w:t>
      </w:r>
    </w:p>
    <w:p w14:paraId="5C82CB7A"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14:paraId="20C4FE9C" w14:textId="77777777" w:rsidR="00BC1BED" w:rsidRPr="00BC1BED" w:rsidRDefault="00BC1BED" w:rsidP="00BC1BED">
      <w:pPr>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4. Участие жителей Городского округа Подольск</w:t>
      </w:r>
    </w:p>
    <w:p w14:paraId="406860BE" w14:textId="7B622826"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в обсуждении Проекта решения на публичных слушаниях</w:t>
      </w:r>
    </w:p>
    <w:p w14:paraId="7F542A18"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14:paraId="5ADFC916"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xml:space="preserve">4.1. Публичные слушания проводятся в случаях и в порядке, предусмотренных Федеральным </w:t>
      </w:r>
      <w:hyperlink r:id="rId11" w:history="1">
        <w:r w:rsidRPr="00BC1BED">
          <w:rPr>
            <w:rFonts w:ascii="Times New Roman" w:eastAsia="Times New Roman" w:hAnsi="Times New Roman" w:cs="Times New Roman"/>
            <w:sz w:val="26"/>
            <w:szCs w:val="26"/>
            <w:lang w:eastAsia="ru-RU"/>
          </w:rPr>
          <w:t>законом</w:t>
        </w:r>
      </w:hyperlink>
      <w:r w:rsidRPr="00BC1BED">
        <w:rPr>
          <w:rFonts w:ascii="Times New Roman" w:eastAsia="Times New Roman" w:hAnsi="Times New Roman" w:cs="Times New Roman"/>
          <w:sz w:val="26"/>
          <w:szCs w:val="26"/>
          <w:lang w:eastAsia="ru-RU"/>
        </w:rPr>
        <w:t xml:space="preserve"> от 06.10.2003 N 131-ФЗ "Об общих принципах организации местного самоуправления в Российской Федерации".</w:t>
      </w:r>
    </w:p>
    <w:p w14:paraId="56324042"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C1BED">
        <w:rPr>
          <w:rFonts w:ascii="Times New Roman" w:eastAsia="Times New Roman" w:hAnsi="Times New Roman" w:cs="Times New Roman"/>
          <w:sz w:val="26"/>
          <w:szCs w:val="26"/>
          <w:lang w:eastAsia="ru-RU"/>
        </w:rPr>
        <w:t xml:space="preserve">Участие жителей Городского округа  Подольск в обсуждении Проекта решения на публичных слушаниях осуществляется в соответствии </w:t>
      </w:r>
      <w:r w:rsidRPr="00AA160E">
        <w:rPr>
          <w:rFonts w:ascii="Times New Roman" w:eastAsia="Times New Roman" w:hAnsi="Times New Roman" w:cs="Times New Roman"/>
          <w:sz w:val="26"/>
          <w:szCs w:val="26"/>
          <w:lang w:eastAsia="ru-RU"/>
        </w:rPr>
        <w:t xml:space="preserve">с </w:t>
      </w:r>
      <w:hyperlink r:id="rId12" w:anchor="P31#P31" w:history="1">
        <w:r w:rsidRPr="00AA160E">
          <w:rPr>
            <w:rFonts w:ascii="Times New Roman" w:eastAsia="Times New Roman" w:hAnsi="Times New Roman" w:cs="Times New Roman"/>
            <w:sz w:val="26"/>
            <w:szCs w:val="26"/>
            <w:lang w:eastAsia="ru-RU"/>
          </w:rPr>
          <w:t>Положени</w:t>
        </w:r>
      </w:hyperlink>
      <w:r w:rsidRPr="00AA160E">
        <w:rPr>
          <w:rFonts w:ascii="Times New Roman" w:eastAsia="Times New Roman" w:hAnsi="Times New Roman" w:cs="Times New Roman"/>
          <w:sz w:val="26"/>
          <w:szCs w:val="26"/>
          <w:lang w:eastAsia="ru-RU"/>
        </w:rPr>
        <w:t>ем</w:t>
      </w:r>
      <w:r w:rsidRPr="00BC1BED">
        <w:rPr>
          <w:rFonts w:ascii="Times New Roman" w:eastAsia="Times New Roman" w:hAnsi="Times New Roman" w:cs="Times New Roman"/>
          <w:sz w:val="26"/>
          <w:szCs w:val="26"/>
          <w:lang w:eastAsia="ru-RU"/>
        </w:rPr>
        <w:t xml:space="preserve"> о порядке организации и проведения публичных слушаний в муниципальном образовании «Городской округ Подольск Московской области», утвержденным решением Совета депутатов Городского округа Подольск от 21.09.2015 г. № 1/11.</w:t>
      </w:r>
    </w:p>
    <w:p w14:paraId="60D81A10"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14:paraId="5D6CBBD7"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0"/>
          <w:szCs w:val="20"/>
          <w:lang w:eastAsia="ru-RU"/>
        </w:rPr>
      </w:pPr>
    </w:p>
    <w:p w14:paraId="2F6F13C1"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0"/>
          <w:szCs w:val="20"/>
          <w:lang w:eastAsia="ru-RU"/>
        </w:rPr>
      </w:pPr>
    </w:p>
    <w:p w14:paraId="53559520"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0"/>
          <w:szCs w:val="20"/>
          <w:lang w:eastAsia="ru-RU"/>
        </w:rPr>
      </w:pPr>
    </w:p>
    <w:p w14:paraId="1546C771"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0"/>
          <w:szCs w:val="20"/>
          <w:lang w:eastAsia="ru-RU"/>
        </w:rPr>
      </w:pPr>
    </w:p>
    <w:p w14:paraId="575DF338"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0"/>
          <w:szCs w:val="20"/>
          <w:lang w:eastAsia="ru-RU"/>
        </w:rPr>
      </w:pPr>
    </w:p>
    <w:p w14:paraId="4A489BE3"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0"/>
          <w:szCs w:val="20"/>
          <w:lang w:eastAsia="ru-RU"/>
        </w:rPr>
      </w:pPr>
    </w:p>
    <w:p w14:paraId="5E91268F"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0"/>
          <w:szCs w:val="20"/>
          <w:lang w:eastAsia="ru-RU"/>
        </w:rPr>
      </w:pPr>
    </w:p>
    <w:p w14:paraId="018126A7"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4"/>
          <w:szCs w:val="24"/>
          <w:lang w:eastAsia="ru-RU"/>
        </w:rPr>
        <w:sectPr w:rsidR="00BC1BED" w:rsidRPr="00BC1BED" w:rsidSect="00AB3675">
          <w:footerReference w:type="default" r:id="rId13"/>
          <w:pgSz w:w="11906" w:h="16838"/>
          <w:pgMar w:top="1134" w:right="567" w:bottom="1134" w:left="1134" w:header="708" w:footer="708" w:gutter="0"/>
          <w:cols w:space="708"/>
          <w:docGrid w:linePitch="360"/>
        </w:sectPr>
      </w:pPr>
    </w:p>
    <w:p w14:paraId="52B47AF5" w14:textId="77777777" w:rsidR="00BC1BED" w:rsidRPr="00BC1BED" w:rsidRDefault="00BC1BED" w:rsidP="00BC1BED">
      <w:pPr>
        <w:autoSpaceDE w:val="0"/>
        <w:autoSpaceDN w:val="0"/>
        <w:adjustRightInd w:val="0"/>
        <w:spacing w:after="0" w:line="240" w:lineRule="auto"/>
        <w:rPr>
          <w:rFonts w:ascii="Courier New" w:eastAsia="Times New Roman" w:hAnsi="Courier New" w:cs="Courier New"/>
          <w:sz w:val="20"/>
          <w:szCs w:val="20"/>
          <w:lang w:eastAsia="ru-RU"/>
        </w:rPr>
      </w:pPr>
    </w:p>
    <w:p w14:paraId="70DDDBE0" w14:textId="4A2C7B86" w:rsidR="00BC1BED" w:rsidRPr="00BC1BED" w:rsidRDefault="00BC1BED" w:rsidP="00BC1BED">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Приложение </w:t>
      </w:r>
      <w:r w:rsidR="00B6073A">
        <w:rPr>
          <w:rFonts w:ascii="Times New Roman" w:eastAsia="Times New Roman" w:hAnsi="Times New Roman" w:cs="Times New Roman"/>
          <w:sz w:val="24"/>
          <w:szCs w:val="24"/>
          <w:lang w:eastAsia="ru-RU"/>
        </w:rPr>
        <w:t>№</w:t>
      </w:r>
      <w:r w:rsidRPr="00BC1BED">
        <w:rPr>
          <w:rFonts w:ascii="Times New Roman" w:eastAsia="Times New Roman" w:hAnsi="Times New Roman" w:cs="Times New Roman"/>
          <w:sz w:val="24"/>
          <w:szCs w:val="24"/>
          <w:lang w:eastAsia="ru-RU"/>
        </w:rPr>
        <w:t xml:space="preserve"> 1</w:t>
      </w:r>
    </w:p>
    <w:p w14:paraId="0A4901A3" w14:textId="77777777" w:rsidR="00BC1BED" w:rsidRPr="00BC1BED" w:rsidRDefault="00BC1BED" w:rsidP="00BC1BED">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к Порядку учета предложений жителей муниципального образования</w:t>
      </w:r>
    </w:p>
    <w:p w14:paraId="2DD07500" w14:textId="77777777" w:rsidR="00BC1BED" w:rsidRPr="00BC1BED" w:rsidRDefault="00BC1BED" w:rsidP="00BC1BED">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Городской округ Подольск Московской области по проекту Устава </w:t>
      </w:r>
    </w:p>
    <w:p w14:paraId="31254FFA" w14:textId="77777777" w:rsidR="00BC1BED" w:rsidRPr="00BC1BED" w:rsidRDefault="00BC1BED" w:rsidP="00BC1BED">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муниципального образования Городской округ Подольск Московской области,</w:t>
      </w:r>
    </w:p>
    <w:p w14:paraId="7F79EE87" w14:textId="77777777" w:rsidR="00BC1BED" w:rsidRPr="00BC1BED" w:rsidRDefault="00BC1BED" w:rsidP="00BC1BED">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проекту решения Совета депутатов Городского округа Подольск «О внесении</w:t>
      </w:r>
    </w:p>
    <w:p w14:paraId="03C0A08A" w14:textId="77777777" w:rsidR="00BC1BED" w:rsidRPr="00BC1BED" w:rsidRDefault="00BC1BED" w:rsidP="00BC1BED">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изменений в Устав муниципального образования Городской округ Подольск</w:t>
      </w:r>
    </w:p>
    <w:p w14:paraId="0FDB8C67" w14:textId="77777777" w:rsidR="00BC1BED" w:rsidRPr="00BC1BED" w:rsidRDefault="00BC1BED" w:rsidP="00BC1BED">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Московской области», участия жителей муниципального образования Городской</w:t>
      </w:r>
    </w:p>
    <w:p w14:paraId="74A5FCB8" w14:textId="77777777" w:rsidR="00BC1BED" w:rsidRPr="00BC1BED" w:rsidRDefault="00BC1BED" w:rsidP="00BC1BED">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округ Подольск Московской области в их обсуждении</w:t>
      </w:r>
    </w:p>
    <w:p w14:paraId="1EDD0C9E"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39C0EC"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ФОРМА</w:t>
      </w:r>
    </w:p>
    <w:p w14:paraId="3FAAE810"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УЧЕТА ПРЕДЛОЖЕНИЙ ЖИТЕЛЕЙ ГОРОДСКОГО ОКРУГА ПОДОЛЬСК</w:t>
      </w:r>
    </w:p>
    <w:p w14:paraId="1A958ED9"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ПО ПРОЕКТУ УСТАВА ГОРОДСКОГО ОКРУГА ПОДОЛЬСК, ПРОЕКТУ</w:t>
      </w:r>
    </w:p>
    <w:p w14:paraId="7695D6EC" w14:textId="77777777" w:rsidR="00BC1BED" w:rsidRPr="00BC1BED" w:rsidRDefault="00BC1BED" w:rsidP="00BC1BE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РЕШЕНИЯ СОВЕТА ДЕПУТАТОВ ГОРОДСКОГО ОКРУГА ПОДОЛЬСК</w:t>
      </w:r>
    </w:p>
    <w:p w14:paraId="6D630F7F" w14:textId="77777777" w:rsidR="00BC1BED" w:rsidRPr="00BC1BED" w:rsidRDefault="00BC1BED" w:rsidP="00BC1BED">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О ВНЕСЕНИИ ИЗМЕНЕНИЙ В УСТАВ ГОРОДСКОГО ОКРУГА ПОДОЛЬСК</w:t>
      </w:r>
    </w:p>
    <w:p w14:paraId="0C566D68"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520"/>
        <w:gridCol w:w="1260"/>
        <w:gridCol w:w="1260"/>
        <w:gridCol w:w="1620"/>
        <w:gridCol w:w="1800"/>
        <w:gridCol w:w="3240"/>
        <w:gridCol w:w="1800"/>
      </w:tblGrid>
      <w:tr w:rsidR="00BC1BED" w:rsidRPr="00BC1BED" w14:paraId="143A6ED8" w14:textId="77777777" w:rsidTr="00B06B8B">
        <w:trPr>
          <w:cantSplit/>
          <w:trHeight w:val="600"/>
        </w:trPr>
        <w:tc>
          <w:tcPr>
            <w:tcW w:w="540" w:type="dxa"/>
            <w:tcBorders>
              <w:top w:val="single" w:sz="6" w:space="0" w:color="auto"/>
              <w:left w:val="single" w:sz="6" w:space="0" w:color="auto"/>
              <w:bottom w:val="single" w:sz="6" w:space="0" w:color="auto"/>
              <w:right w:val="single" w:sz="6" w:space="0" w:color="auto"/>
            </w:tcBorders>
          </w:tcPr>
          <w:p w14:paraId="6AAFE268"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N  </w:t>
            </w:r>
            <w:r w:rsidRPr="00BC1BED">
              <w:rPr>
                <w:rFonts w:ascii="Times New Roman" w:eastAsia="Times New Roman" w:hAnsi="Times New Roman" w:cs="Times New Roman"/>
                <w:sz w:val="24"/>
                <w:szCs w:val="24"/>
                <w:lang w:eastAsia="ru-RU"/>
              </w:rPr>
              <w:br/>
              <w:t>п/п</w:t>
            </w:r>
          </w:p>
        </w:tc>
        <w:tc>
          <w:tcPr>
            <w:tcW w:w="2520" w:type="dxa"/>
            <w:tcBorders>
              <w:top w:val="single" w:sz="6" w:space="0" w:color="auto"/>
              <w:left w:val="single" w:sz="6" w:space="0" w:color="auto"/>
              <w:bottom w:val="single" w:sz="6" w:space="0" w:color="auto"/>
              <w:right w:val="single" w:sz="6" w:space="0" w:color="auto"/>
            </w:tcBorders>
          </w:tcPr>
          <w:p w14:paraId="788D8F63"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Инициатор  </w:t>
            </w:r>
            <w:r w:rsidRPr="00BC1BED">
              <w:rPr>
                <w:rFonts w:ascii="Times New Roman" w:eastAsia="Times New Roman" w:hAnsi="Times New Roman" w:cs="Times New Roman"/>
                <w:sz w:val="24"/>
                <w:szCs w:val="24"/>
                <w:lang w:eastAsia="ru-RU"/>
              </w:rPr>
              <w:br/>
              <w:t xml:space="preserve">внесения   </w:t>
            </w:r>
            <w:r w:rsidRPr="00BC1BED">
              <w:rPr>
                <w:rFonts w:ascii="Times New Roman" w:eastAsia="Times New Roman" w:hAnsi="Times New Roman" w:cs="Times New Roman"/>
                <w:sz w:val="24"/>
                <w:szCs w:val="24"/>
                <w:lang w:eastAsia="ru-RU"/>
              </w:rPr>
              <w:br/>
              <w:t>предложений</w:t>
            </w:r>
          </w:p>
        </w:tc>
        <w:tc>
          <w:tcPr>
            <w:tcW w:w="1260" w:type="dxa"/>
            <w:tcBorders>
              <w:top w:val="single" w:sz="6" w:space="0" w:color="auto"/>
              <w:left w:val="single" w:sz="6" w:space="0" w:color="auto"/>
              <w:bottom w:val="single" w:sz="6" w:space="0" w:color="auto"/>
              <w:right w:val="single" w:sz="6" w:space="0" w:color="auto"/>
            </w:tcBorders>
          </w:tcPr>
          <w:p w14:paraId="69C2C079"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Дата    </w:t>
            </w:r>
            <w:r w:rsidRPr="00BC1BED">
              <w:rPr>
                <w:rFonts w:ascii="Times New Roman" w:eastAsia="Times New Roman" w:hAnsi="Times New Roman" w:cs="Times New Roman"/>
                <w:sz w:val="24"/>
                <w:szCs w:val="24"/>
                <w:lang w:eastAsia="ru-RU"/>
              </w:rPr>
              <w:br/>
              <w:t>внесения</w:t>
            </w:r>
          </w:p>
        </w:tc>
        <w:tc>
          <w:tcPr>
            <w:tcW w:w="1260" w:type="dxa"/>
            <w:tcBorders>
              <w:top w:val="single" w:sz="6" w:space="0" w:color="auto"/>
              <w:left w:val="single" w:sz="6" w:space="0" w:color="auto"/>
              <w:bottom w:val="single" w:sz="6" w:space="0" w:color="auto"/>
              <w:right w:val="single" w:sz="6" w:space="0" w:color="auto"/>
            </w:tcBorders>
          </w:tcPr>
          <w:p w14:paraId="6F5ED75E"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Абзац,</w:t>
            </w:r>
            <w:r w:rsidRPr="00BC1BED">
              <w:rPr>
                <w:rFonts w:ascii="Times New Roman" w:eastAsia="Times New Roman" w:hAnsi="Times New Roman" w:cs="Times New Roman"/>
                <w:sz w:val="24"/>
                <w:szCs w:val="24"/>
                <w:lang w:eastAsia="ru-RU"/>
              </w:rPr>
              <w:br/>
              <w:t>пункт,</w:t>
            </w:r>
            <w:r w:rsidRPr="00BC1BED">
              <w:rPr>
                <w:rFonts w:ascii="Times New Roman" w:eastAsia="Times New Roman" w:hAnsi="Times New Roman" w:cs="Times New Roman"/>
                <w:sz w:val="24"/>
                <w:szCs w:val="24"/>
                <w:lang w:eastAsia="ru-RU"/>
              </w:rPr>
              <w:br/>
              <w:t>часть,</w:t>
            </w:r>
            <w:r w:rsidRPr="00BC1BED">
              <w:rPr>
                <w:rFonts w:ascii="Times New Roman" w:eastAsia="Times New Roman" w:hAnsi="Times New Roman" w:cs="Times New Roman"/>
                <w:sz w:val="24"/>
                <w:szCs w:val="24"/>
                <w:lang w:eastAsia="ru-RU"/>
              </w:rPr>
              <w:br/>
              <w:t>статья</w:t>
            </w:r>
          </w:p>
        </w:tc>
        <w:tc>
          <w:tcPr>
            <w:tcW w:w="1620" w:type="dxa"/>
            <w:tcBorders>
              <w:top w:val="single" w:sz="6" w:space="0" w:color="auto"/>
              <w:left w:val="single" w:sz="6" w:space="0" w:color="auto"/>
              <w:bottom w:val="single" w:sz="6" w:space="0" w:color="auto"/>
              <w:right w:val="single" w:sz="6" w:space="0" w:color="auto"/>
            </w:tcBorders>
          </w:tcPr>
          <w:p w14:paraId="24792331"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Текст  </w:t>
            </w:r>
            <w:r w:rsidRPr="00BC1BED">
              <w:rPr>
                <w:rFonts w:ascii="Times New Roman" w:eastAsia="Times New Roman" w:hAnsi="Times New Roman" w:cs="Times New Roman"/>
                <w:sz w:val="24"/>
                <w:szCs w:val="24"/>
                <w:lang w:eastAsia="ru-RU"/>
              </w:rPr>
              <w:br/>
              <w:t>проекта</w:t>
            </w:r>
          </w:p>
        </w:tc>
        <w:tc>
          <w:tcPr>
            <w:tcW w:w="1800" w:type="dxa"/>
            <w:tcBorders>
              <w:top w:val="single" w:sz="6" w:space="0" w:color="auto"/>
              <w:left w:val="single" w:sz="6" w:space="0" w:color="auto"/>
              <w:bottom w:val="single" w:sz="6" w:space="0" w:color="auto"/>
              <w:right w:val="single" w:sz="6" w:space="0" w:color="auto"/>
            </w:tcBorders>
          </w:tcPr>
          <w:p w14:paraId="5647D3F5"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Текст      </w:t>
            </w:r>
            <w:r w:rsidRPr="00BC1BED">
              <w:rPr>
                <w:rFonts w:ascii="Times New Roman" w:eastAsia="Times New Roman" w:hAnsi="Times New Roman" w:cs="Times New Roman"/>
                <w:sz w:val="24"/>
                <w:szCs w:val="24"/>
                <w:lang w:eastAsia="ru-RU"/>
              </w:rPr>
              <w:br/>
              <w:t>предложения</w:t>
            </w:r>
          </w:p>
        </w:tc>
        <w:tc>
          <w:tcPr>
            <w:tcW w:w="3240" w:type="dxa"/>
            <w:tcBorders>
              <w:top w:val="single" w:sz="6" w:space="0" w:color="auto"/>
              <w:left w:val="single" w:sz="6" w:space="0" w:color="auto"/>
              <w:bottom w:val="single" w:sz="6" w:space="0" w:color="auto"/>
              <w:right w:val="single" w:sz="6" w:space="0" w:color="auto"/>
            </w:tcBorders>
          </w:tcPr>
          <w:p w14:paraId="1C9B50F2"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Текст проекта</w:t>
            </w:r>
            <w:r w:rsidRPr="00BC1BED">
              <w:rPr>
                <w:rFonts w:ascii="Times New Roman" w:eastAsia="Times New Roman" w:hAnsi="Times New Roman" w:cs="Times New Roman"/>
                <w:sz w:val="24"/>
                <w:szCs w:val="24"/>
                <w:lang w:eastAsia="ru-RU"/>
              </w:rPr>
              <w:br/>
              <w:t xml:space="preserve">с учетом     </w:t>
            </w:r>
            <w:r w:rsidRPr="00BC1BED">
              <w:rPr>
                <w:rFonts w:ascii="Times New Roman" w:eastAsia="Times New Roman" w:hAnsi="Times New Roman" w:cs="Times New Roman"/>
                <w:sz w:val="24"/>
                <w:szCs w:val="24"/>
                <w:lang w:eastAsia="ru-RU"/>
              </w:rPr>
              <w:br/>
              <w:t xml:space="preserve">внесенного   </w:t>
            </w:r>
            <w:r w:rsidRPr="00BC1BED">
              <w:rPr>
                <w:rFonts w:ascii="Times New Roman" w:eastAsia="Times New Roman" w:hAnsi="Times New Roman" w:cs="Times New Roman"/>
                <w:sz w:val="24"/>
                <w:szCs w:val="24"/>
                <w:lang w:eastAsia="ru-RU"/>
              </w:rPr>
              <w:br/>
              <w:t xml:space="preserve">предложения  </w:t>
            </w:r>
          </w:p>
        </w:tc>
        <w:tc>
          <w:tcPr>
            <w:tcW w:w="1800" w:type="dxa"/>
            <w:tcBorders>
              <w:top w:val="single" w:sz="6" w:space="0" w:color="auto"/>
              <w:left w:val="single" w:sz="6" w:space="0" w:color="auto"/>
              <w:bottom w:val="single" w:sz="6" w:space="0" w:color="auto"/>
              <w:right w:val="single" w:sz="6" w:space="0" w:color="auto"/>
            </w:tcBorders>
          </w:tcPr>
          <w:p w14:paraId="0D7D1FD2"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Примечание</w:t>
            </w:r>
          </w:p>
        </w:tc>
      </w:tr>
      <w:tr w:rsidR="00BC1BED" w:rsidRPr="00BC1BED" w14:paraId="5DB296DA" w14:textId="77777777" w:rsidTr="00B06B8B">
        <w:trPr>
          <w:cantSplit/>
          <w:trHeight w:val="240"/>
        </w:trPr>
        <w:tc>
          <w:tcPr>
            <w:tcW w:w="540" w:type="dxa"/>
            <w:tcBorders>
              <w:top w:val="single" w:sz="6" w:space="0" w:color="auto"/>
              <w:left w:val="single" w:sz="6" w:space="0" w:color="auto"/>
              <w:bottom w:val="single" w:sz="6" w:space="0" w:color="auto"/>
              <w:right w:val="single" w:sz="6" w:space="0" w:color="auto"/>
            </w:tcBorders>
          </w:tcPr>
          <w:p w14:paraId="20BB06BF"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1 </w:t>
            </w:r>
          </w:p>
        </w:tc>
        <w:tc>
          <w:tcPr>
            <w:tcW w:w="2520" w:type="dxa"/>
            <w:tcBorders>
              <w:top w:val="single" w:sz="6" w:space="0" w:color="auto"/>
              <w:left w:val="single" w:sz="6" w:space="0" w:color="auto"/>
              <w:bottom w:val="single" w:sz="6" w:space="0" w:color="auto"/>
              <w:right w:val="single" w:sz="6" w:space="0" w:color="auto"/>
            </w:tcBorders>
          </w:tcPr>
          <w:p w14:paraId="41FEA2A8"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2     </w:t>
            </w:r>
          </w:p>
        </w:tc>
        <w:tc>
          <w:tcPr>
            <w:tcW w:w="1260" w:type="dxa"/>
            <w:tcBorders>
              <w:top w:val="single" w:sz="6" w:space="0" w:color="auto"/>
              <w:left w:val="single" w:sz="6" w:space="0" w:color="auto"/>
              <w:bottom w:val="single" w:sz="6" w:space="0" w:color="auto"/>
              <w:right w:val="single" w:sz="6" w:space="0" w:color="auto"/>
            </w:tcBorders>
          </w:tcPr>
          <w:p w14:paraId="60B2D5A1"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3   </w:t>
            </w:r>
          </w:p>
        </w:tc>
        <w:tc>
          <w:tcPr>
            <w:tcW w:w="1260" w:type="dxa"/>
            <w:tcBorders>
              <w:top w:val="single" w:sz="6" w:space="0" w:color="auto"/>
              <w:left w:val="single" w:sz="6" w:space="0" w:color="auto"/>
              <w:bottom w:val="single" w:sz="6" w:space="0" w:color="auto"/>
              <w:right w:val="single" w:sz="6" w:space="0" w:color="auto"/>
            </w:tcBorders>
          </w:tcPr>
          <w:p w14:paraId="47BA7015"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4  </w:t>
            </w:r>
          </w:p>
        </w:tc>
        <w:tc>
          <w:tcPr>
            <w:tcW w:w="1620" w:type="dxa"/>
            <w:tcBorders>
              <w:top w:val="single" w:sz="6" w:space="0" w:color="auto"/>
              <w:left w:val="single" w:sz="6" w:space="0" w:color="auto"/>
              <w:bottom w:val="single" w:sz="6" w:space="0" w:color="auto"/>
              <w:right w:val="single" w:sz="6" w:space="0" w:color="auto"/>
            </w:tcBorders>
          </w:tcPr>
          <w:p w14:paraId="566AB35D"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5   </w:t>
            </w:r>
          </w:p>
        </w:tc>
        <w:tc>
          <w:tcPr>
            <w:tcW w:w="1800" w:type="dxa"/>
            <w:tcBorders>
              <w:top w:val="single" w:sz="6" w:space="0" w:color="auto"/>
              <w:left w:val="single" w:sz="6" w:space="0" w:color="auto"/>
              <w:bottom w:val="single" w:sz="6" w:space="0" w:color="auto"/>
              <w:right w:val="single" w:sz="6" w:space="0" w:color="auto"/>
            </w:tcBorders>
          </w:tcPr>
          <w:p w14:paraId="566FD98A"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6     </w:t>
            </w:r>
          </w:p>
        </w:tc>
        <w:tc>
          <w:tcPr>
            <w:tcW w:w="3240" w:type="dxa"/>
            <w:tcBorders>
              <w:top w:val="single" w:sz="6" w:space="0" w:color="auto"/>
              <w:left w:val="single" w:sz="6" w:space="0" w:color="auto"/>
              <w:bottom w:val="single" w:sz="6" w:space="0" w:color="auto"/>
              <w:right w:val="single" w:sz="6" w:space="0" w:color="auto"/>
            </w:tcBorders>
          </w:tcPr>
          <w:p w14:paraId="1BF96C69"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7      </w:t>
            </w:r>
          </w:p>
        </w:tc>
        <w:tc>
          <w:tcPr>
            <w:tcW w:w="1800" w:type="dxa"/>
            <w:tcBorders>
              <w:top w:val="single" w:sz="6" w:space="0" w:color="auto"/>
              <w:left w:val="single" w:sz="6" w:space="0" w:color="auto"/>
              <w:bottom w:val="single" w:sz="6" w:space="0" w:color="auto"/>
              <w:right w:val="single" w:sz="6" w:space="0" w:color="auto"/>
            </w:tcBorders>
          </w:tcPr>
          <w:p w14:paraId="4AC0B37D"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r w:rsidRPr="00BC1BED">
              <w:rPr>
                <w:rFonts w:ascii="Times New Roman" w:eastAsia="Times New Roman" w:hAnsi="Times New Roman" w:cs="Times New Roman"/>
                <w:sz w:val="24"/>
                <w:szCs w:val="24"/>
                <w:lang w:eastAsia="ru-RU"/>
              </w:rPr>
              <w:t xml:space="preserve">8    </w:t>
            </w:r>
          </w:p>
        </w:tc>
      </w:tr>
      <w:tr w:rsidR="00BC1BED" w:rsidRPr="00BC1BED" w14:paraId="0C092950" w14:textId="77777777" w:rsidTr="00B06B8B">
        <w:trPr>
          <w:cantSplit/>
          <w:trHeight w:val="240"/>
        </w:trPr>
        <w:tc>
          <w:tcPr>
            <w:tcW w:w="540" w:type="dxa"/>
            <w:tcBorders>
              <w:top w:val="single" w:sz="6" w:space="0" w:color="auto"/>
              <w:left w:val="single" w:sz="6" w:space="0" w:color="auto"/>
              <w:bottom w:val="single" w:sz="6" w:space="0" w:color="auto"/>
              <w:right w:val="single" w:sz="6" w:space="0" w:color="auto"/>
            </w:tcBorders>
          </w:tcPr>
          <w:p w14:paraId="27521E3C"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20" w:type="dxa"/>
            <w:tcBorders>
              <w:top w:val="single" w:sz="6" w:space="0" w:color="auto"/>
              <w:left w:val="single" w:sz="6" w:space="0" w:color="auto"/>
              <w:bottom w:val="single" w:sz="6" w:space="0" w:color="auto"/>
              <w:right w:val="single" w:sz="6" w:space="0" w:color="auto"/>
            </w:tcBorders>
          </w:tcPr>
          <w:p w14:paraId="145EB300"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14:paraId="1005BA41"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14:paraId="46C70C61"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14:paraId="5D32CAFD"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14:paraId="00A23F61"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40" w:type="dxa"/>
            <w:tcBorders>
              <w:top w:val="single" w:sz="6" w:space="0" w:color="auto"/>
              <w:left w:val="single" w:sz="6" w:space="0" w:color="auto"/>
              <w:bottom w:val="single" w:sz="6" w:space="0" w:color="auto"/>
              <w:right w:val="single" w:sz="6" w:space="0" w:color="auto"/>
            </w:tcBorders>
          </w:tcPr>
          <w:p w14:paraId="6B661C31"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14:paraId="4754673B"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C1BED" w:rsidRPr="00BC1BED" w14:paraId="690E3363" w14:textId="77777777" w:rsidTr="00B06B8B">
        <w:trPr>
          <w:cantSplit/>
          <w:trHeight w:val="240"/>
        </w:trPr>
        <w:tc>
          <w:tcPr>
            <w:tcW w:w="540" w:type="dxa"/>
            <w:tcBorders>
              <w:top w:val="single" w:sz="6" w:space="0" w:color="auto"/>
              <w:left w:val="single" w:sz="6" w:space="0" w:color="auto"/>
              <w:bottom w:val="single" w:sz="6" w:space="0" w:color="auto"/>
              <w:right w:val="single" w:sz="6" w:space="0" w:color="auto"/>
            </w:tcBorders>
          </w:tcPr>
          <w:p w14:paraId="5682A499"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20" w:type="dxa"/>
            <w:tcBorders>
              <w:top w:val="single" w:sz="6" w:space="0" w:color="auto"/>
              <w:left w:val="single" w:sz="6" w:space="0" w:color="auto"/>
              <w:bottom w:val="single" w:sz="6" w:space="0" w:color="auto"/>
              <w:right w:val="single" w:sz="6" w:space="0" w:color="auto"/>
            </w:tcBorders>
          </w:tcPr>
          <w:p w14:paraId="6CF166CF"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14:paraId="0401FC41"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14:paraId="5B36F033"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14:paraId="65A9C345"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14:paraId="3CB519BD"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40" w:type="dxa"/>
            <w:tcBorders>
              <w:top w:val="single" w:sz="6" w:space="0" w:color="auto"/>
              <w:left w:val="single" w:sz="6" w:space="0" w:color="auto"/>
              <w:bottom w:val="single" w:sz="6" w:space="0" w:color="auto"/>
              <w:right w:val="single" w:sz="6" w:space="0" w:color="auto"/>
            </w:tcBorders>
          </w:tcPr>
          <w:p w14:paraId="0AA9422D"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14:paraId="1A5C7C03"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C1BED" w:rsidRPr="00BC1BED" w14:paraId="547FE6B5" w14:textId="77777777" w:rsidTr="00B06B8B">
        <w:trPr>
          <w:cantSplit/>
          <w:trHeight w:val="240"/>
        </w:trPr>
        <w:tc>
          <w:tcPr>
            <w:tcW w:w="540" w:type="dxa"/>
            <w:tcBorders>
              <w:top w:val="single" w:sz="6" w:space="0" w:color="auto"/>
              <w:left w:val="single" w:sz="6" w:space="0" w:color="auto"/>
              <w:bottom w:val="single" w:sz="6" w:space="0" w:color="auto"/>
              <w:right w:val="single" w:sz="6" w:space="0" w:color="auto"/>
            </w:tcBorders>
          </w:tcPr>
          <w:p w14:paraId="60D654EC"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20" w:type="dxa"/>
            <w:tcBorders>
              <w:top w:val="single" w:sz="6" w:space="0" w:color="auto"/>
              <w:left w:val="single" w:sz="6" w:space="0" w:color="auto"/>
              <w:bottom w:val="single" w:sz="6" w:space="0" w:color="auto"/>
              <w:right w:val="single" w:sz="6" w:space="0" w:color="auto"/>
            </w:tcBorders>
          </w:tcPr>
          <w:p w14:paraId="1984DA85"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14:paraId="18BFF2AA"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0" w:type="dxa"/>
            <w:tcBorders>
              <w:top w:val="single" w:sz="6" w:space="0" w:color="auto"/>
              <w:left w:val="single" w:sz="6" w:space="0" w:color="auto"/>
              <w:bottom w:val="single" w:sz="6" w:space="0" w:color="auto"/>
              <w:right w:val="single" w:sz="6" w:space="0" w:color="auto"/>
            </w:tcBorders>
          </w:tcPr>
          <w:p w14:paraId="16CD2F23"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14:paraId="58962136"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14:paraId="12850A1C"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40" w:type="dxa"/>
            <w:tcBorders>
              <w:top w:val="single" w:sz="6" w:space="0" w:color="auto"/>
              <w:left w:val="single" w:sz="6" w:space="0" w:color="auto"/>
              <w:bottom w:val="single" w:sz="6" w:space="0" w:color="auto"/>
              <w:right w:val="single" w:sz="6" w:space="0" w:color="auto"/>
            </w:tcBorders>
          </w:tcPr>
          <w:p w14:paraId="14E18075"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6" w:space="0" w:color="auto"/>
            </w:tcBorders>
          </w:tcPr>
          <w:p w14:paraId="2A09C965" w14:textId="77777777" w:rsidR="00BC1BED" w:rsidRPr="00BC1BED" w:rsidRDefault="00BC1BED" w:rsidP="00BC1BED">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49C27E60"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457713CC" w14:textId="77777777" w:rsidR="00BC1BED" w:rsidRPr="00BC1BED" w:rsidRDefault="00BC1BED" w:rsidP="00BC1BE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043F5AAC" w14:textId="77777777" w:rsidR="00BC1BED" w:rsidRPr="00BC1BED" w:rsidRDefault="00BC1BED" w:rsidP="00BC1BED">
      <w:pPr>
        <w:pBdr>
          <w:top w:val="single" w:sz="6" w:space="0" w:color="auto"/>
        </w:pBdr>
        <w:autoSpaceDE w:val="0"/>
        <w:autoSpaceDN w:val="0"/>
        <w:adjustRightInd w:val="0"/>
        <w:spacing w:after="0" w:line="240" w:lineRule="auto"/>
        <w:rPr>
          <w:rFonts w:ascii="Courier New" w:eastAsia="Times New Roman" w:hAnsi="Courier New" w:cs="Courier New"/>
          <w:sz w:val="2"/>
          <w:szCs w:val="2"/>
          <w:lang w:eastAsia="ru-RU"/>
        </w:rPr>
      </w:pPr>
    </w:p>
    <w:p w14:paraId="0D8618A2" w14:textId="77777777" w:rsidR="00BC1BED" w:rsidRPr="00BC1BED" w:rsidRDefault="00BC1BED" w:rsidP="00BC1BED">
      <w:pPr>
        <w:spacing w:after="0" w:line="240" w:lineRule="auto"/>
        <w:rPr>
          <w:rFonts w:ascii="Times New Roman" w:eastAsia="Times New Roman" w:hAnsi="Times New Roman" w:cs="Times New Roman"/>
          <w:sz w:val="24"/>
          <w:szCs w:val="24"/>
          <w:lang w:eastAsia="ru-RU"/>
        </w:rPr>
      </w:pPr>
    </w:p>
    <w:p w14:paraId="6C6BAF67" w14:textId="77777777" w:rsidR="00BC1BED" w:rsidRDefault="00BC1BED"/>
    <w:sectPr w:rsidR="00BC1BED" w:rsidSect="00883CD5">
      <w:footerReference w:type="default" r:id="rId1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8B3A1" w14:textId="77777777" w:rsidR="006A7BCC" w:rsidRDefault="006A7BCC" w:rsidP="00A82B43">
      <w:pPr>
        <w:spacing w:after="0" w:line="240" w:lineRule="auto"/>
      </w:pPr>
      <w:r>
        <w:separator/>
      </w:r>
    </w:p>
  </w:endnote>
  <w:endnote w:type="continuationSeparator" w:id="0">
    <w:p w14:paraId="73A43526" w14:textId="77777777" w:rsidR="006A7BCC" w:rsidRDefault="006A7BCC" w:rsidP="00A82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167437"/>
      <w:docPartObj>
        <w:docPartGallery w:val="Page Numbers (Bottom of Page)"/>
        <w:docPartUnique/>
      </w:docPartObj>
    </w:sdtPr>
    <w:sdtContent>
      <w:p w14:paraId="7E1BD419" w14:textId="256675FB" w:rsidR="00B6073A" w:rsidRDefault="00B6073A">
        <w:pPr>
          <w:pStyle w:val="a5"/>
          <w:jc w:val="right"/>
        </w:pPr>
        <w:r>
          <w:fldChar w:fldCharType="begin"/>
        </w:r>
        <w:r>
          <w:instrText>PAGE   \* MERGEFORMAT</w:instrText>
        </w:r>
        <w:r>
          <w:fldChar w:fldCharType="separate"/>
        </w:r>
        <w:r>
          <w:t>2</w:t>
        </w:r>
        <w:r>
          <w:fldChar w:fldCharType="end"/>
        </w:r>
      </w:p>
    </w:sdtContent>
  </w:sdt>
  <w:p w14:paraId="08631AD0" w14:textId="77777777" w:rsidR="00B6073A" w:rsidRDefault="00B6073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990885"/>
      <w:docPartObj>
        <w:docPartGallery w:val="Page Numbers (Bottom of Page)"/>
        <w:docPartUnique/>
      </w:docPartObj>
    </w:sdtPr>
    <w:sdtEndPr/>
    <w:sdtContent>
      <w:p w14:paraId="5A7454FF" w14:textId="77777777" w:rsidR="00A82B43" w:rsidRDefault="0027139E">
        <w:pPr>
          <w:pStyle w:val="a5"/>
          <w:jc w:val="right"/>
        </w:pPr>
        <w:r>
          <w:fldChar w:fldCharType="begin"/>
        </w:r>
        <w:r w:rsidR="00A82B43">
          <w:instrText>PAGE   \* MERGEFORMAT</w:instrText>
        </w:r>
        <w:r>
          <w:fldChar w:fldCharType="separate"/>
        </w:r>
        <w:r w:rsidR="008B269E">
          <w:rPr>
            <w:noProof/>
          </w:rPr>
          <w:t>8</w:t>
        </w:r>
        <w:r>
          <w:fldChar w:fldCharType="end"/>
        </w:r>
      </w:p>
    </w:sdtContent>
  </w:sdt>
  <w:p w14:paraId="3BEDAA81" w14:textId="77777777" w:rsidR="00A82B43" w:rsidRDefault="00A82B4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D200F" w14:textId="77777777" w:rsidR="006A7BCC" w:rsidRDefault="006A7BCC" w:rsidP="00A82B43">
      <w:pPr>
        <w:spacing w:after="0" w:line="240" w:lineRule="auto"/>
      </w:pPr>
      <w:r>
        <w:separator/>
      </w:r>
    </w:p>
  </w:footnote>
  <w:footnote w:type="continuationSeparator" w:id="0">
    <w:p w14:paraId="3D196915" w14:textId="77777777" w:rsidR="006A7BCC" w:rsidRDefault="006A7BCC" w:rsidP="00A82B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2B43"/>
    <w:rsid w:val="00056840"/>
    <w:rsid w:val="00227F8C"/>
    <w:rsid w:val="0027139E"/>
    <w:rsid w:val="00316315"/>
    <w:rsid w:val="003704FE"/>
    <w:rsid w:val="004A6243"/>
    <w:rsid w:val="0056252A"/>
    <w:rsid w:val="006A7BCC"/>
    <w:rsid w:val="00883CD5"/>
    <w:rsid w:val="008B269E"/>
    <w:rsid w:val="00952061"/>
    <w:rsid w:val="009E2268"/>
    <w:rsid w:val="00A82B43"/>
    <w:rsid w:val="00AA160E"/>
    <w:rsid w:val="00AB3675"/>
    <w:rsid w:val="00B11ECB"/>
    <w:rsid w:val="00B6073A"/>
    <w:rsid w:val="00BC1BED"/>
    <w:rsid w:val="00C71D81"/>
    <w:rsid w:val="00CA1CEB"/>
    <w:rsid w:val="00D6647B"/>
    <w:rsid w:val="00DD31A4"/>
    <w:rsid w:val="00E2069C"/>
    <w:rsid w:val="00E254D4"/>
    <w:rsid w:val="00EA53D2"/>
    <w:rsid w:val="00EE58DC"/>
    <w:rsid w:val="00EF4B3D"/>
    <w:rsid w:val="00F563A0"/>
    <w:rsid w:val="00FB2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F2C8"/>
  <w15:docId w15:val="{84B21776-2BC3-4484-8FFA-ED605AF1B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13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B4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2B43"/>
  </w:style>
  <w:style w:type="paragraph" w:styleId="a5">
    <w:name w:val="footer"/>
    <w:basedOn w:val="a"/>
    <w:link w:val="a6"/>
    <w:uiPriority w:val="99"/>
    <w:unhideWhenUsed/>
    <w:rsid w:val="00A82B4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2B43"/>
  </w:style>
  <w:style w:type="paragraph" w:styleId="a7">
    <w:name w:val="Balloon Text"/>
    <w:basedOn w:val="a"/>
    <w:link w:val="a8"/>
    <w:uiPriority w:val="99"/>
    <w:semiHidden/>
    <w:unhideWhenUsed/>
    <w:rsid w:val="00E2069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2069C"/>
    <w:rPr>
      <w:rFonts w:ascii="Segoe UI" w:hAnsi="Segoe UI" w:cs="Segoe UI"/>
      <w:sz w:val="18"/>
      <w:szCs w:val="18"/>
    </w:rPr>
  </w:style>
  <w:style w:type="character" w:styleId="a9">
    <w:name w:val="Hyperlink"/>
    <w:basedOn w:val="a0"/>
    <w:uiPriority w:val="99"/>
    <w:unhideWhenUsed/>
    <w:rsid w:val="00BC1B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64165;fld=134;dst=100034"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gorsovet-podolsk.ru" TargetMode="External"/><Relationship Id="rId12" Type="http://schemas.openxmlformats.org/officeDocument/2006/relationships/hyperlink" Target="../&#1053;&#1072;%201%20&#1079;&#1072;&#1089;&#1077;&#1076;&#1072;&#1085;&#1080;&#1077;/&#1055;&#1091;&#1073;&#1083;&#1080;&#1095;&#1085;&#1099;&#1077;%20&#1089;&#1083;&#1091;&#1096;&#1072;&#1085;&#1080;&#1103;/&#1087;&#1088;&#1086;&#1077;&#1082;&#1090;%20&#1088;&#1077;&#1096;&#1077;&#1085;&#1080;&#1103;.do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main?base=LAW;n=117671;fld=134" TargetMode="External"/><Relationship Id="rId11" Type="http://schemas.openxmlformats.org/officeDocument/2006/relationships/hyperlink" Target="consultantplus://offline/main?base=LAW;n=117671;fld=134;dst=100325"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consultantplus://offline/main?base=MOB;n=64165;fld=134;dst=100012" TargetMode="External"/><Relationship Id="rId4" Type="http://schemas.openxmlformats.org/officeDocument/2006/relationships/footnotes" Target="footnotes.xml"/><Relationship Id="rId9" Type="http://schemas.openxmlformats.org/officeDocument/2006/relationships/hyperlink" Target="../&#1053;&#1072;%201%20&#1079;&#1072;&#1089;&#1077;&#1076;&#1072;&#1085;&#1080;&#1077;/&#1055;&#1091;&#1073;&#1083;&#1080;&#1095;&#1085;&#1099;&#1077;%20&#1089;&#1083;&#1091;&#1096;&#1072;&#1085;&#1080;&#1103;/&#1087;&#1088;&#1086;&#1077;&#1082;&#1090;%20&#1088;&#1077;&#1096;&#1077;&#1085;&#1080;&#1103;.doc"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1576</Words>
  <Characters>8987</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14</cp:revision>
  <cp:lastPrinted>2026-04-28T08:19:00Z</cp:lastPrinted>
  <dcterms:created xsi:type="dcterms:W3CDTF">2024-07-09T05:19:00Z</dcterms:created>
  <dcterms:modified xsi:type="dcterms:W3CDTF">2026-04-28T08:20:00Z</dcterms:modified>
</cp:coreProperties>
</file>